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8FD" w:rsidRPr="00A26941" w:rsidRDefault="005278FD" w:rsidP="00A26941">
      <w:pPr>
        <w:ind w:firstLine="709"/>
        <w:jc w:val="center"/>
        <w:rPr>
          <w:b/>
          <w:sz w:val="32"/>
          <w:szCs w:val="26"/>
        </w:rPr>
      </w:pPr>
      <w:bookmarkStart w:id="0" w:name="_GoBack"/>
      <w:bookmarkEnd w:id="0"/>
      <w:r w:rsidRPr="00A26941">
        <w:rPr>
          <w:b/>
          <w:sz w:val="32"/>
          <w:szCs w:val="26"/>
        </w:rPr>
        <w:t>СОБРАНИЕ ДЕПУТАТОВ ПОСЕЛКА ЗОЛОТУХИНО</w:t>
      </w:r>
    </w:p>
    <w:p w:rsidR="005278FD" w:rsidRPr="00A26941" w:rsidRDefault="00BB562C" w:rsidP="00A26941">
      <w:pPr>
        <w:ind w:firstLine="709"/>
        <w:jc w:val="center"/>
        <w:rPr>
          <w:b/>
          <w:sz w:val="32"/>
          <w:szCs w:val="26"/>
        </w:rPr>
      </w:pPr>
      <w:r w:rsidRPr="00A26941">
        <w:rPr>
          <w:b/>
          <w:sz w:val="32"/>
          <w:szCs w:val="26"/>
        </w:rPr>
        <w:t xml:space="preserve">ДВАДЦАТЬ ВОСЬМОЕ </w:t>
      </w:r>
      <w:r w:rsidR="005278FD" w:rsidRPr="00A26941">
        <w:rPr>
          <w:b/>
          <w:sz w:val="32"/>
          <w:szCs w:val="26"/>
        </w:rPr>
        <w:t>ЗАСЕДАНИЕ</w:t>
      </w:r>
    </w:p>
    <w:p w:rsidR="005278FD" w:rsidRPr="00A26941" w:rsidRDefault="005278FD" w:rsidP="00A26941">
      <w:pPr>
        <w:ind w:firstLine="709"/>
        <w:jc w:val="center"/>
        <w:rPr>
          <w:b/>
          <w:sz w:val="32"/>
          <w:szCs w:val="26"/>
        </w:rPr>
      </w:pPr>
    </w:p>
    <w:p w:rsidR="005278FD" w:rsidRPr="00A26941" w:rsidRDefault="005278FD" w:rsidP="00A26941">
      <w:pPr>
        <w:ind w:firstLine="709"/>
        <w:jc w:val="center"/>
        <w:rPr>
          <w:b/>
          <w:sz w:val="32"/>
          <w:szCs w:val="26"/>
        </w:rPr>
      </w:pPr>
      <w:r w:rsidRPr="00A26941">
        <w:rPr>
          <w:b/>
          <w:sz w:val="32"/>
          <w:szCs w:val="26"/>
        </w:rPr>
        <w:t>РЕШЕНИЕ</w:t>
      </w:r>
    </w:p>
    <w:p w:rsidR="005278FD" w:rsidRPr="00A26941" w:rsidRDefault="005278FD" w:rsidP="00A26941">
      <w:pPr>
        <w:ind w:firstLine="709"/>
        <w:jc w:val="both"/>
        <w:rPr>
          <w:sz w:val="26"/>
          <w:szCs w:val="26"/>
        </w:rPr>
      </w:pPr>
    </w:p>
    <w:p w:rsidR="005278FD" w:rsidRPr="00A26941" w:rsidRDefault="005278FD" w:rsidP="00A26941">
      <w:pPr>
        <w:rPr>
          <w:sz w:val="26"/>
          <w:szCs w:val="26"/>
          <w:u w:val="single"/>
        </w:rPr>
      </w:pPr>
      <w:r w:rsidRPr="00A26941">
        <w:rPr>
          <w:sz w:val="26"/>
          <w:szCs w:val="26"/>
          <w:u w:val="single"/>
        </w:rPr>
        <w:t xml:space="preserve">от </w:t>
      </w:r>
      <w:r w:rsidR="00E3779E" w:rsidRPr="00A26941">
        <w:rPr>
          <w:sz w:val="26"/>
          <w:szCs w:val="26"/>
          <w:u w:val="single"/>
        </w:rPr>
        <w:t>23.04.2020 года</w:t>
      </w:r>
      <w:r w:rsidRPr="00A26941">
        <w:rPr>
          <w:sz w:val="26"/>
          <w:szCs w:val="26"/>
          <w:u w:val="single"/>
        </w:rPr>
        <w:t xml:space="preserve"> № </w:t>
      </w:r>
      <w:r w:rsidR="00E3779E" w:rsidRPr="00A26941">
        <w:rPr>
          <w:sz w:val="26"/>
          <w:szCs w:val="26"/>
          <w:u w:val="single"/>
        </w:rPr>
        <w:t>139</w:t>
      </w:r>
      <w:r w:rsidRPr="00A26941">
        <w:rPr>
          <w:sz w:val="26"/>
          <w:szCs w:val="26"/>
          <w:u w:val="single"/>
        </w:rPr>
        <w:t xml:space="preserve">                                                  </w:t>
      </w:r>
    </w:p>
    <w:p w:rsidR="005278FD" w:rsidRPr="00A26941" w:rsidRDefault="005278FD" w:rsidP="00A26941">
      <w:pPr>
        <w:rPr>
          <w:sz w:val="26"/>
          <w:szCs w:val="26"/>
        </w:rPr>
      </w:pPr>
      <w:r w:rsidRPr="00A26941">
        <w:rPr>
          <w:sz w:val="26"/>
          <w:szCs w:val="26"/>
        </w:rPr>
        <w:t xml:space="preserve">      п. Золотухино   </w:t>
      </w:r>
    </w:p>
    <w:p w:rsidR="005278FD" w:rsidRPr="00A26941" w:rsidRDefault="005278FD" w:rsidP="00A26941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60"/>
      </w:tblGrid>
      <w:tr w:rsidR="005278FD" w:rsidRPr="00A26941" w:rsidTr="00865910">
        <w:trPr>
          <w:trHeight w:val="1620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5278FD" w:rsidRPr="00A26941" w:rsidRDefault="00895313" w:rsidP="00F6259E">
            <w:pPr>
              <w:jc w:val="both"/>
              <w:rPr>
                <w:sz w:val="26"/>
                <w:szCs w:val="26"/>
              </w:rPr>
            </w:pPr>
            <w:r w:rsidRPr="00A26941">
              <w:rPr>
                <w:sz w:val="26"/>
                <w:szCs w:val="26"/>
              </w:rPr>
              <w:t>Об утверждении Порядка принятия решения</w:t>
            </w:r>
            <w:r w:rsidR="00E3779E" w:rsidRPr="00A26941">
              <w:rPr>
                <w:sz w:val="26"/>
                <w:szCs w:val="26"/>
              </w:rPr>
              <w:t xml:space="preserve"> </w:t>
            </w:r>
            <w:r w:rsidRPr="00A26941">
              <w:rPr>
                <w:sz w:val="26"/>
                <w:szCs w:val="26"/>
              </w:rPr>
              <w:t>о применении к депутату</w:t>
            </w:r>
            <w:r w:rsidR="009F7913">
              <w:rPr>
                <w:sz w:val="26"/>
                <w:szCs w:val="26"/>
              </w:rPr>
              <w:t xml:space="preserve"> </w:t>
            </w:r>
            <w:r w:rsidR="009F7913">
              <w:rPr>
                <w:rFonts w:eastAsia="Arial"/>
                <w:sz w:val="26"/>
                <w:szCs w:val="26"/>
              </w:rPr>
              <w:t>Собрания депутатов поселка Золотухино</w:t>
            </w:r>
            <w:r w:rsidRPr="00A26941">
              <w:rPr>
                <w:sz w:val="26"/>
                <w:szCs w:val="26"/>
              </w:rPr>
              <w:t xml:space="preserve">, </w:t>
            </w:r>
            <w:r w:rsidR="009F7913">
              <w:rPr>
                <w:sz w:val="26"/>
                <w:szCs w:val="26"/>
              </w:rPr>
              <w:t>Главе поселка Золотухино</w:t>
            </w:r>
            <w:r w:rsidR="009F7913">
              <w:rPr>
                <w:sz w:val="26"/>
                <w:szCs w:val="26"/>
              </w:rPr>
              <w:t xml:space="preserve"> </w:t>
            </w:r>
            <w:r w:rsidRPr="00A26941">
              <w:rPr>
                <w:sz w:val="26"/>
                <w:szCs w:val="26"/>
              </w:rPr>
              <w:t xml:space="preserve">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в муниципальном образовании </w:t>
            </w:r>
            <w:r w:rsidR="00F6259E">
              <w:rPr>
                <w:sz w:val="26"/>
                <w:szCs w:val="26"/>
              </w:rPr>
              <w:t>«</w:t>
            </w:r>
            <w:r w:rsidRPr="00A26941">
              <w:rPr>
                <w:sz w:val="26"/>
                <w:szCs w:val="26"/>
              </w:rPr>
              <w:t>поселок Золотухино» Золотухинского района Курской области</w:t>
            </w:r>
          </w:p>
        </w:tc>
      </w:tr>
    </w:tbl>
    <w:p w:rsidR="005278FD" w:rsidRPr="00A26941" w:rsidRDefault="005278FD" w:rsidP="00A26941">
      <w:pPr>
        <w:ind w:firstLine="709"/>
        <w:jc w:val="both"/>
        <w:rPr>
          <w:sz w:val="26"/>
          <w:szCs w:val="26"/>
        </w:rPr>
      </w:pPr>
    </w:p>
    <w:p w:rsidR="00895313" w:rsidRPr="00A26941" w:rsidRDefault="00895313" w:rsidP="00A26941">
      <w:pPr>
        <w:ind w:firstLine="709"/>
        <w:jc w:val="both"/>
        <w:rPr>
          <w:sz w:val="26"/>
          <w:szCs w:val="26"/>
        </w:rPr>
      </w:pPr>
    </w:p>
    <w:p w:rsidR="005278FD" w:rsidRPr="00A26941" w:rsidRDefault="00E3779E" w:rsidP="00A26941">
      <w:pPr>
        <w:ind w:firstLine="709"/>
        <w:jc w:val="both"/>
        <w:rPr>
          <w:sz w:val="26"/>
          <w:szCs w:val="26"/>
        </w:rPr>
      </w:pPr>
      <w:r w:rsidRPr="00A26941">
        <w:rPr>
          <w:sz w:val="26"/>
          <w:szCs w:val="26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25.12.2008 № 273-ФЗ «О противодействии коррупции»</w:t>
      </w:r>
      <w:r w:rsidR="000F416E" w:rsidRPr="00A26941">
        <w:rPr>
          <w:sz w:val="26"/>
          <w:szCs w:val="26"/>
        </w:rPr>
        <w:t>,</w:t>
      </w:r>
      <w:r w:rsidRPr="00A26941">
        <w:rPr>
          <w:sz w:val="26"/>
          <w:szCs w:val="26"/>
        </w:rPr>
        <w:t xml:space="preserve"> законами Курской области от 27 сентября 2017 года №55-ЗКО «О представлении гражданином, претендующим на замещение муниципальной должности, должности главы местной администрации по контракту, лицом, замещающим муниципальную должность, должность главы местной администрации по контракту, сведений о доходах, расходах, об имуществе и обязательствах имущественного характера и проверке достоверности и полноты указанных сведений», от 11 декабря 2019 года №128-ЗКО «О порядке принятия решения представительным органом местного самоуправления о применении мер ответственности к депутату, члену выборного органа местного самоуправления, выборному должностному лицу местного самоуправления, представившим недостоверные или неполные сведения о доходах, расходах, об имуществе и обязательствах имущественного характера, если искажение этих сведений является несущественным»</w:t>
      </w:r>
      <w:r w:rsidR="000F416E" w:rsidRPr="00A26941">
        <w:rPr>
          <w:sz w:val="26"/>
          <w:szCs w:val="26"/>
        </w:rPr>
        <w:t xml:space="preserve"> </w:t>
      </w:r>
      <w:r w:rsidR="005278FD" w:rsidRPr="00A26941">
        <w:rPr>
          <w:sz w:val="26"/>
          <w:szCs w:val="26"/>
        </w:rPr>
        <w:t>Уставом муниципального образования «посел</w:t>
      </w:r>
      <w:r w:rsidRPr="00A26941">
        <w:rPr>
          <w:sz w:val="26"/>
          <w:szCs w:val="26"/>
        </w:rPr>
        <w:t>ок</w:t>
      </w:r>
      <w:r w:rsidR="005278FD" w:rsidRPr="00A26941">
        <w:rPr>
          <w:sz w:val="26"/>
          <w:szCs w:val="26"/>
        </w:rPr>
        <w:t xml:space="preserve"> Золотухино» Золотухинского района Курской области, Собрание депутатов поселка Золотухино </w:t>
      </w:r>
      <w:r w:rsidR="005278FD" w:rsidRPr="009F7913">
        <w:rPr>
          <w:b/>
          <w:sz w:val="26"/>
          <w:szCs w:val="26"/>
        </w:rPr>
        <w:t>Решило</w:t>
      </w:r>
      <w:r w:rsidR="005278FD" w:rsidRPr="00A26941">
        <w:rPr>
          <w:sz w:val="26"/>
          <w:szCs w:val="26"/>
        </w:rPr>
        <w:t xml:space="preserve">: </w:t>
      </w:r>
    </w:p>
    <w:p w:rsidR="005278FD" w:rsidRPr="00A26941" w:rsidRDefault="009F7913" w:rsidP="00A2694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E3779E" w:rsidRPr="00A26941">
        <w:rPr>
          <w:sz w:val="26"/>
          <w:szCs w:val="26"/>
        </w:rPr>
        <w:t>Утвердить Порядок принятия решения о применении к депутату</w:t>
      </w:r>
      <w:r w:rsidR="00742D70" w:rsidRPr="00A26941">
        <w:rPr>
          <w:sz w:val="26"/>
          <w:szCs w:val="26"/>
        </w:rPr>
        <w:t xml:space="preserve"> Собрания депутатов поселка Золотухино</w:t>
      </w:r>
      <w:r w:rsidR="00E3779E" w:rsidRPr="00A26941">
        <w:rPr>
          <w:sz w:val="26"/>
          <w:szCs w:val="26"/>
        </w:rPr>
        <w:t xml:space="preserve">, </w:t>
      </w:r>
      <w:r w:rsidR="00742D70" w:rsidRPr="00A26941">
        <w:rPr>
          <w:sz w:val="26"/>
          <w:szCs w:val="26"/>
        </w:rPr>
        <w:t>Г</w:t>
      </w:r>
      <w:r w:rsidR="00E3779E" w:rsidRPr="00A26941">
        <w:rPr>
          <w:sz w:val="26"/>
          <w:szCs w:val="26"/>
        </w:rPr>
        <w:t>лаве поселка Золотухино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 в муниципальном образовании «поселок Золотухино» Золотухинского района Курской области, согласно приложению №1</w:t>
      </w:r>
      <w:r>
        <w:rPr>
          <w:sz w:val="26"/>
          <w:szCs w:val="26"/>
        </w:rPr>
        <w:t>.</w:t>
      </w:r>
    </w:p>
    <w:p w:rsidR="00E3779E" w:rsidRPr="00A26941" w:rsidRDefault="000F416E" w:rsidP="00A26941">
      <w:pPr>
        <w:ind w:firstLine="709"/>
        <w:jc w:val="both"/>
        <w:rPr>
          <w:sz w:val="26"/>
          <w:szCs w:val="26"/>
        </w:rPr>
      </w:pPr>
      <w:r w:rsidRPr="00A26941">
        <w:rPr>
          <w:sz w:val="26"/>
          <w:szCs w:val="26"/>
        </w:rPr>
        <w:lastRenderedPageBreak/>
        <w:t xml:space="preserve">2. </w:t>
      </w:r>
      <w:r w:rsidR="00E3779E" w:rsidRPr="00A26941">
        <w:rPr>
          <w:sz w:val="26"/>
          <w:szCs w:val="26"/>
        </w:rPr>
        <w:t xml:space="preserve">Настоящее решение с приложением разместить на официальном сайте муниципального образования «поселок Золотухино» Золотухинского района Курской области в информационно-телекоммуникационной сети Интернет по адресу: </w:t>
      </w:r>
      <w:hyperlink r:id="rId7" w:history="1">
        <w:r w:rsidR="00E3779E" w:rsidRPr="00A26941">
          <w:rPr>
            <w:rStyle w:val="aff4"/>
            <w:sz w:val="26"/>
            <w:szCs w:val="26"/>
          </w:rPr>
          <w:t>http://золотухино.рф</w:t>
        </w:r>
      </w:hyperlink>
      <w:r w:rsidR="00E3779E" w:rsidRPr="00A26941">
        <w:rPr>
          <w:sz w:val="26"/>
          <w:szCs w:val="26"/>
        </w:rPr>
        <w:t>.</w:t>
      </w: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  <w:r w:rsidRPr="00A26941">
        <w:rPr>
          <w:sz w:val="26"/>
          <w:szCs w:val="26"/>
        </w:rPr>
        <w:t>4. Настоящее решение вступает в силу после его официального опубликования (обнародования).</w:t>
      </w:r>
    </w:p>
    <w:p w:rsidR="000F416E" w:rsidRPr="00A26941" w:rsidRDefault="000F416E" w:rsidP="00A26941">
      <w:pPr>
        <w:ind w:firstLine="709"/>
        <w:jc w:val="both"/>
        <w:rPr>
          <w:sz w:val="26"/>
          <w:szCs w:val="26"/>
        </w:rPr>
      </w:pPr>
    </w:p>
    <w:p w:rsidR="000F416E" w:rsidRPr="00A26941" w:rsidRDefault="000F416E" w:rsidP="00A26941">
      <w:pPr>
        <w:ind w:firstLine="709"/>
        <w:jc w:val="both"/>
        <w:rPr>
          <w:sz w:val="26"/>
          <w:szCs w:val="26"/>
        </w:rPr>
      </w:pPr>
      <w:r w:rsidRPr="00A26941">
        <w:rPr>
          <w:sz w:val="26"/>
          <w:szCs w:val="26"/>
        </w:rPr>
        <w:tab/>
      </w: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0F416E" w:rsidRPr="00A26941" w:rsidRDefault="000F416E" w:rsidP="00A26941">
      <w:pPr>
        <w:ind w:firstLine="709"/>
        <w:jc w:val="both"/>
        <w:rPr>
          <w:sz w:val="26"/>
          <w:szCs w:val="26"/>
        </w:rPr>
      </w:pPr>
      <w:r w:rsidRPr="00A26941">
        <w:rPr>
          <w:sz w:val="26"/>
          <w:szCs w:val="26"/>
        </w:rPr>
        <w:t xml:space="preserve">Председатель  </w:t>
      </w:r>
    </w:p>
    <w:p w:rsidR="000F416E" w:rsidRPr="00A26941" w:rsidRDefault="000F416E" w:rsidP="00A26941">
      <w:pPr>
        <w:ind w:firstLine="709"/>
        <w:jc w:val="both"/>
        <w:rPr>
          <w:sz w:val="26"/>
          <w:szCs w:val="26"/>
        </w:rPr>
      </w:pPr>
      <w:r w:rsidRPr="00A26941">
        <w:rPr>
          <w:sz w:val="26"/>
          <w:szCs w:val="26"/>
        </w:rPr>
        <w:t xml:space="preserve">Собрания депутатов поселка Золотухино                                      Н.В. </w:t>
      </w:r>
      <w:proofErr w:type="spellStart"/>
      <w:r w:rsidRPr="00A26941">
        <w:rPr>
          <w:sz w:val="26"/>
          <w:szCs w:val="26"/>
        </w:rPr>
        <w:t>Бельчиков</w:t>
      </w:r>
      <w:proofErr w:type="spellEnd"/>
    </w:p>
    <w:p w:rsidR="000F416E" w:rsidRPr="00A26941" w:rsidRDefault="000F416E" w:rsidP="00A26941">
      <w:pPr>
        <w:ind w:firstLine="709"/>
        <w:jc w:val="both"/>
        <w:rPr>
          <w:sz w:val="26"/>
          <w:szCs w:val="26"/>
        </w:rPr>
      </w:pPr>
    </w:p>
    <w:p w:rsidR="000F416E" w:rsidRPr="00A26941" w:rsidRDefault="000F416E" w:rsidP="00A26941">
      <w:pPr>
        <w:ind w:firstLine="709"/>
        <w:jc w:val="both"/>
        <w:rPr>
          <w:sz w:val="26"/>
          <w:szCs w:val="26"/>
        </w:rPr>
      </w:pPr>
    </w:p>
    <w:p w:rsidR="00713D29" w:rsidRPr="00A26941" w:rsidRDefault="000F416E" w:rsidP="00A26941">
      <w:pPr>
        <w:ind w:firstLine="709"/>
        <w:jc w:val="both"/>
        <w:rPr>
          <w:sz w:val="26"/>
          <w:szCs w:val="26"/>
        </w:rPr>
      </w:pPr>
      <w:r w:rsidRPr="00A26941">
        <w:rPr>
          <w:sz w:val="26"/>
          <w:szCs w:val="26"/>
        </w:rPr>
        <w:t xml:space="preserve">Глава поселка Золотухино                                                               </w:t>
      </w:r>
      <w:proofErr w:type="spellStart"/>
      <w:r w:rsidRPr="00A26941">
        <w:rPr>
          <w:sz w:val="26"/>
          <w:szCs w:val="26"/>
        </w:rPr>
        <w:t>Н.И.Епишев</w:t>
      </w:r>
      <w:proofErr w:type="spellEnd"/>
    </w:p>
    <w:p w:rsidR="00897DCD" w:rsidRPr="00A26941" w:rsidRDefault="00897DCD" w:rsidP="00A26941">
      <w:pPr>
        <w:ind w:firstLine="709"/>
        <w:jc w:val="both"/>
        <w:rPr>
          <w:sz w:val="26"/>
          <w:szCs w:val="26"/>
        </w:rPr>
      </w:pPr>
      <w:bookmarkStart w:id="1" w:name="_Toc501544791"/>
    </w:p>
    <w:p w:rsidR="000F416E" w:rsidRPr="00A26941" w:rsidRDefault="000F416E" w:rsidP="00A26941">
      <w:pPr>
        <w:ind w:firstLine="709"/>
        <w:jc w:val="both"/>
        <w:rPr>
          <w:sz w:val="26"/>
          <w:szCs w:val="26"/>
        </w:rPr>
      </w:pPr>
    </w:p>
    <w:bookmarkEnd w:id="1"/>
    <w:p w:rsidR="000F416E" w:rsidRPr="00A26941" w:rsidRDefault="000F416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Default="00E3779E" w:rsidP="00A26941">
      <w:pPr>
        <w:ind w:firstLine="709"/>
        <w:jc w:val="both"/>
        <w:rPr>
          <w:sz w:val="26"/>
          <w:szCs w:val="26"/>
        </w:rPr>
      </w:pPr>
    </w:p>
    <w:p w:rsidR="00A26941" w:rsidRDefault="00A26941" w:rsidP="00A26941">
      <w:pPr>
        <w:ind w:firstLine="709"/>
        <w:jc w:val="both"/>
        <w:rPr>
          <w:sz w:val="26"/>
          <w:szCs w:val="26"/>
        </w:rPr>
      </w:pPr>
    </w:p>
    <w:p w:rsidR="00A26941" w:rsidRDefault="00A26941" w:rsidP="00A26941">
      <w:pPr>
        <w:ind w:firstLine="709"/>
        <w:jc w:val="both"/>
        <w:rPr>
          <w:sz w:val="26"/>
          <w:szCs w:val="26"/>
        </w:rPr>
      </w:pPr>
    </w:p>
    <w:p w:rsidR="00A26941" w:rsidRDefault="00A26941" w:rsidP="00A26941">
      <w:pPr>
        <w:ind w:firstLine="709"/>
        <w:jc w:val="both"/>
        <w:rPr>
          <w:sz w:val="26"/>
          <w:szCs w:val="26"/>
        </w:rPr>
      </w:pPr>
    </w:p>
    <w:p w:rsidR="00A26941" w:rsidRDefault="00A26941" w:rsidP="00A26941">
      <w:pPr>
        <w:ind w:firstLine="709"/>
        <w:jc w:val="both"/>
        <w:rPr>
          <w:sz w:val="26"/>
          <w:szCs w:val="26"/>
        </w:rPr>
      </w:pPr>
    </w:p>
    <w:p w:rsidR="00A26941" w:rsidRDefault="00A26941" w:rsidP="00A26941">
      <w:pPr>
        <w:ind w:firstLine="709"/>
        <w:jc w:val="both"/>
        <w:rPr>
          <w:sz w:val="26"/>
          <w:szCs w:val="26"/>
        </w:rPr>
      </w:pPr>
    </w:p>
    <w:p w:rsidR="00A26941" w:rsidRDefault="00A26941" w:rsidP="00A26941">
      <w:pPr>
        <w:ind w:firstLine="709"/>
        <w:jc w:val="both"/>
        <w:rPr>
          <w:sz w:val="26"/>
          <w:szCs w:val="26"/>
        </w:rPr>
      </w:pPr>
    </w:p>
    <w:p w:rsidR="00A26941" w:rsidRDefault="00A26941" w:rsidP="00A26941">
      <w:pPr>
        <w:ind w:firstLine="709"/>
        <w:jc w:val="both"/>
        <w:rPr>
          <w:sz w:val="26"/>
          <w:szCs w:val="26"/>
        </w:rPr>
      </w:pPr>
    </w:p>
    <w:p w:rsidR="00A26941" w:rsidRDefault="00A26941" w:rsidP="00A26941">
      <w:pPr>
        <w:ind w:firstLine="709"/>
        <w:jc w:val="both"/>
        <w:rPr>
          <w:sz w:val="26"/>
          <w:szCs w:val="26"/>
        </w:rPr>
      </w:pPr>
    </w:p>
    <w:p w:rsidR="00A26941" w:rsidRDefault="00A26941" w:rsidP="00A26941">
      <w:pPr>
        <w:ind w:firstLine="709"/>
        <w:jc w:val="both"/>
        <w:rPr>
          <w:sz w:val="26"/>
          <w:szCs w:val="26"/>
        </w:rPr>
      </w:pPr>
    </w:p>
    <w:p w:rsidR="00A26941" w:rsidRDefault="00A26941" w:rsidP="00A26941">
      <w:pPr>
        <w:ind w:firstLine="709"/>
        <w:jc w:val="both"/>
        <w:rPr>
          <w:sz w:val="26"/>
          <w:szCs w:val="26"/>
        </w:rPr>
      </w:pPr>
    </w:p>
    <w:p w:rsidR="00A26941" w:rsidRDefault="00A26941" w:rsidP="00A26941">
      <w:pPr>
        <w:ind w:firstLine="709"/>
        <w:jc w:val="both"/>
        <w:rPr>
          <w:sz w:val="26"/>
          <w:szCs w:val="26"/>
        </w:rPr>
      </w:pPr>
    </w:p>
    <w:p w:rsidR="00A26941" w:rsidRPr="00A26941" w:rsidRDefault="00A26941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right"/>
        <w:rPr>
          <w:sz w:val="26"/>
          <w:szCs w:val="26"/>
        </w:rPr>
      </w:pPr>
      <w:r w:rsidRPr="00A26941">
        <w:rPr>
          <w:sz w:val="26"/>
          <w:szCs w:val="26"/>
        </w:rPr>
        <w:lastRenderedPageBreak/>
        <w:t>Приложение №1</w:t>
      </w:r>
    </w:p>
    <w:p w:rsidR="00E3779E" w:rsidRPr="00A26941" w:rsidRDefault="00E3779E" w:rsidP="00A26941">
      <w:pPr>
        <w:ind w:firstLine="709"/>
        <w:jc w:val="right"/>
        <w:rPr>
          <w:sz w:val="26"/>
          <w:szCs w:val="26"/>
        </w:rPr>
      </w:pPr>
      <w:r w:rsidRPr="00A26941">
        <w:rPr>
          <w:sz w:val="26"/>
          <w:szCs w:val="26"/>
        </w:rPr>
        <w:t xml:space="preserve">к решению Собрания депутатов поселка Золотухино </w:t>
      </w:r>
    </w:p>
    <w:p w:rsidR="00E3779E" w:rsidRPr="00A26941" w:rsidRDefault="00E3779E" w:rsidP="00A26941">
      <w:pPr>
        <w:ind w:firstLine="709"/>
        <w:jc w:val="right"/>
        <w:rPr>
          <w:sz w:val="26"/>
          <w:szCs w:val="26"/>
        </w:rPr>
      </w:pPr>
      <w:r w:rsidRPr="00A26941">
        <w:rPr>
          <w:sz w:val="26"/>
          <w:szCs w:val="26"/>
        </w:rPr>
        <w:t>от 23.04.2020 года. №139</w:t>
      </w: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jc w:val="center"/>
        <w:rPr>
          <w:b/>
          <w:sz w:val="26"/>
          <w:szCs w:val="26"/>
        </w:rPr>
      </w:pPr>
      <w:r w:rsidRPr="00A26941">
        <w:rPr>
          <w:b/>
          <w:sz w:val="26"/>
          <w:szCs w:val="26"/>
        </w:rPr>
        <w:t>ПОРЯДОК</w:t>
      </w:r>
    </w:p>
    <w:p w:rsidR="00E3779E" w:rsidRPr="00A26941" w:rsidRDefault="00E3779E" w:rsidP="00A26941">
      <w:pPr>
        <w:jc w:val="center"/>
        <w:rPr>
          <w:b/>
          <w:sz w:val="26"/>
          <w:szCs w:val="26"/>
        </w:rPr>
      </w:pPr>
      <w:r w:rsidRPr="00A26941">
        <w:rPr>
          <w:b/>
          <w:sz w:val="26"/>
          <w:szCs w:val="26"/>
        </w:rPr>
        <w:t>принятия решения о применении к депутату</w:t>
      </w:r>
      <w:r w:rsidR="00742D70" w:rsidRPr="00A26941">
        <w:rPr>
          <w:b/>
          <w:sz w:val="26"/>
          <w:szCs w:val="26"/>
        </w:rPr>
        <w:t xml:space="preserve"> Собрания депутатов поселка Золотухино</w:t>
      </w:r>
      <w:r w:rsidRPr="00A26941">
        <w:rPr>
          <w:b/>
          <w:sz w:val="26"/>
          <w:szCs w:val="26"/>
        </w:rPr>
        <w:t xml:space="preserve">, </w:t>
      </w:r>
      <w:r w:rsidR="00742D70" w:rsidRPr="00A26941">
        <w:rPr>
          <w:b/>
          <w:sz w:val="26"/>
          <w:szCs w:val="26"/>
        </w:rPr>
        <w:t xml:space="preserve">Главе поселка Золотухино </w:t>
      </w:r>
      <w:r w:rsidRPr="00A26941">
        <w:rPr>
          <w:b/>
          <w:sz w:val="26"/>
          <w:szCs w:val="26"/>
        </w:rPr>
        <w:t>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 в муниципальном образовании «поселок Золотухино» Золотухинского района Курской области</w:t>
      </w: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sz w:val="26"/>
          <w:szCs w:val="26"/>
        </w:rPr>
        <w:t>1. Настоящий Порядок</w:t>
      </w:r>
      <w:r w:rsidRPr="00A26941">
        <w:rPr>
          <w:rFonts w:eastAsia="Arial"/>
          <w:sz w:val="26"/>
          <w:szCs w:val="26"/>
        </w:rPr>
        <w:t xml:space="preserve"> определяет процедуру принятия решения Собрания депутатов поселка Золотухино о применении к депутату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Золотухино,</w:t>
      </w:r>
      <w:r w:rsidRPr="00A26941">
        <w:rPr>
          <w:rFonts w:eastAsia="Arial"/>
          <w:sz w:val="26"/>
          <w:szCs w:val="26"/>
        </w:rPr>
        <w:t xml:space="preserve"> </w:t>
      </w:r>
      <w:r w:rsidRPr="00A26941">
        <w:rPr>
          <w:sz w:val="26"/>
          <w:szCs w:val="26"/>
        </w:rPr>
        <w:t>Главе поселка Золотухино</w:t>
      </w:r>
      <w:r w:rsidRPr="00A26941">
        <w:rPr>
          <w:rFonts w:eastAsia="Arial"/>
          <w:sz w:val="26"/>
          <w:szCs w:val="26"/>
        </w:rPr>
        <w:t xml:space="preserve">, 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характера), если искажение этих сведений является несущественным, мер ответственности, </w:t>
      </w:r>
      <w:r w:rsidRPr="00A26941">
        <w:rPr>
          <w:sz w:val="26"/>
          <w:szCs w:val="26"/>
        </w:rPr>
        <w:t xml:space="preserve">предусмотренных частью 7.3-1 статьи 40 Федерального закона </w:t>
      </w:r>
      <w:r w:rsidRPr="00A26941">
        <w:rPr>
          <w:rFonts w:eastAsia="Arial"/>
          <w:sz w:val="26"/>
          <w:szCs w:val="26"/>
        </w:rPr>
        <w:t xml:space="preserve">от 6 октября 2003 года № 131-ФЗ </w:t>
      </w:r>
      <w:r w:rsidRPr="00A26941">
        <w:rPr>
          <w:sz w:val="26"/>
          <w:szCs w:val="26"/>
        </w:rPr>
        <w:t>«Об общих принципах организации местного самоуправления в Российской Федерации».</w:t>
      </w: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2. В случае, указанном в пункте 1 настоящего Порядка, к депутату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</w:t>
      </w:r>
      <w:r w:rsidRPr="00A26941">
        <w:rPr>
          <w:rFonts w:eastAsia="Arial"/>
          <w:sz w:val="26"/>
          <w:szCs w:val="26"/>
        </w:rPr>
        <w:t xml:space="preserve">, </w:t>
      </w:r>
      <w:r w:rsidRPr="00A26941">
        <w:rPr>
          <w:sz w:val="26"/>
          <w:szCs w:val="26"/>
        </w:rPr>
        <w:t>Главе поселка Золотухино</w:t>
      </w:r>
      <w:r w:rsidRPr="00A26941">
        <w:rPr>
          <w:rFonts w:eastAsia="Arial"/>
          <w:sz w:val="26"/>
          <w:szCs w:val="26"/>
        </w:rPr>
        <w:t xml:space="preserve"> могут быть применены следующие меры ответственности, предусмотренные частью 7.3-1 статьи 40 Федерального закона от 6 октября 2003 года № 131-ФЗ «Об общих принципах организации местного самоуправления в Российской Федерации» (далее – «мера ответственности»):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>1) предупреждение;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2) освобождение депутата </w:t>
      </w:r>
      <w:r w:rsidR="0057180B" w:rsidRPr="00A26941">
        <w:rPr>
          <w:rFonts w:eastAsia="Arial"/>
          <w:sz w:val="26"/>
          <w:szCs w:val="26"/>
        </w:rPr>
        <w:t xml:space="preserve">Собрания депутатов поселка Золотухино </w:t>
      </w:r>
      <w:r w:rsidRPr="00A26941">
        <w:rPr>
          <w:rFonts w:eastAsia="Arial"/>
          <w:sz w:val="26"/>
          <w:szCs w:val="26"/>
        </w:rPr>
        <w:t xml:space="preserve">от должности в </w:t>
      </w:r>
      <w:r w:rsidR="0057180B" w:rsidRPr="00A26941">
        <w:rPr>
          <w:rFonts w:eastAsia="Arial"/>
          <w:sz w:val="26"/>
          <w:szCs w:val="26"/>
        </w:rPr>
        <w:t xml:space="preserve">Собрании депутатов поселка Золотухино </w:t>
      </w:r>
      <w:r w:rsidRPr="00A26941">
        <w:rPr>
          <w:rFonts w:eastAsia="Arial"/>
          <w:sz w:val="26"/>
          <w:szCs w:val="26"/>
        </w:rPr>
        <w:t xml:space="preserve">с лишением права занимать должности в </w:t>
      </w:r>
      <w:r w:rsidR="0057180B" w:rsidRPr="00A26941">
        <w:rPr>
          <w:rFonts w:eastAsia="Arial"/>
          <w:sz w:val="26"/>
          <w:szCs w:val="26"/>
        </w:rPr>
        <w:t xml:space="preserve">Собрании депутатов поселка Золотухино </w:t>
      </w:r>
      <w:r w:rsidRPr="00A26941">
        <w:rPr>
          <w:rFonts w:eastAsia="Arial"/>
          <w:sz w:val="26"/>
          <w:szCs w:val="26"/>
        </w:rPr>
        <w:t>до прекращения срока его полномочий;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3) освобождение депутата </w:t>
      </w:r>
      <w:r w:rsidR="0057180B" w:rsidRPr="00A26941">
        <w:rPr>
          <w:rFonts w:eastAsia="Arial"/>
          <w:sz w:val="26"/>
          <w:szCs w:val="26"/>
        </w:rPr>
        <w:t xml:space="preserve">Собрания депутатов поселка Золотухино </w:t>
      </w:r>
      <w:r w:rsidRPr="00A26941">
        <w:rPr>
          <w:rFonts w:eastAsia="Arial"/>
          <w:sz w:val="26"/>
          <w:szCs w:val="26"/>
        </w:rPr>
        <w:t>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4) запрет занимать должности в </w:t>
      </w:r>
      <w:r w:rsidR="0057180B" w:rsidRPr="00A26941">
        <w:rPr>
          <w:rFonts w:eastAsia="Arial"/>
          <w:sz w:val="26"/>
          <w:szCs w:val="26"/>
        </w:rPr>
        <w:t xml:space="preserve">Собрании депутатов поселка Золотухино </w:t>
      </w:r>
      <w:r w:rsidRPr="00A26941">
        <w:rPr>
          <w:rFonts w:eastAsia="Arial"/>
          <w:sz w:val="26"/>
          <w:szCs w:val="26"/>
        </w:rPr>
        <w:t>до прекращения срока его полномочий;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5) запрет исполнять полномочия на постоянной основе в </w:t>
      </w:r>
      <w:r w:rsidR="0057180B" w:rsidRPr="00A26941">
        <w:rPr>
          <w:rFonts w:eastAsia="Arial"/>
          <w:sz w:val="26"/>
          <w:szCs w:val="26"/>
        </w:rPr>
        <w:t xml:space="preserve">Собрании депутатов поселка Золотухино </w:t>
      </w:r>
      <w:r w:rsidRPr="00A26941">
        <w:rPr>
          <w:rFonts w:eastAsia="Arial"/>
          <w:sz w:val="26"/>
          <w:szCs w:val="26"/>
        </w:rPr>
        <w:t>до прекращения срока его полномочий.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3. Срок рассмотрения вопроса о </w:t>
      </w:r>
      <w:r w:rsidR="0057180B" w:rsidRPr="00A26941">
        <w:rPr>
          <w:rFonts w:eastAsia="Arial"/>
          <w:sz w:val="26"/>
          <w:szCs w:val="26"/>
        </w:rPr>
        <w:t xml:space="preserve">применении мер ответственности </w:t>
      </w:r>
      <w:r w:rsidRPr="00A26941">
        <w:rPr>
          <w:rFonts w:eastAsia="Arial"/>
          <w:sz w:val="26"/>
          <w:szCs w:val="26"/>
        </w:rPr>
        <w:t xml:space="preserve">к депутату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</w:t>
      </w:r>
      <w:r w:rsidRPr="00A26941">
        <w:rPr>
          <w:rFonts w:eastAsia="Arial"/>
          <w:sz w:val="26"/>
          <w:szCs w:val="26"/>
        </w:rPr>
        <w:t xml:space="preserve">, </w:t>
      </w:r>
      <w:r w:rsidR="0057180B" w:rsidRPr="00A26941">
        <w:rPr>
          <w:rFonts w:eastAsia="Arial"/>
          <w:sz w:val="26"/>
          <w:szCs w:val="26"/>
        </w:rPr>
        <w:t xml:space="preserve">Главе поселка Золотухино </w:t>
      </w:r>
      <w:r w:rsidRPr="00A26941">
        <w:rPr>
          <w:rFonts w:eastAsia="Arial"/>
          <w:sz w:val="26"/>
          <w:szCs w:val="26"/>
        </w:rPr>
        <w:lastRenderedPageBreak/>
        <w:t xml:space="preserve">образования не может превышать 30 дней со дня поступления информации об установлении фактов недостоверности или неполноты представленных сведений. В случае, если информация поступила в период между заседаниями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</w:t>
      </w:r>
      <w:r w:rsidRPr="00A26941">
        <w:rPr>
          <w:rFonts w:eastAsia="Arial"/>
          <w:sz w:val="26"/>
          <w:szCs w:val="26"/>
        </w:rPr>
        <w:t>, - не позднее чем через 3 месяца со дня ее поступления;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Под днем поступления информации об установлении фактов недостоверности или неполноты представленных сведений в данном пункте понимается день поступления в </w:t>
      </w:r>
      <w:r w:rsidR="0057180B" w:rsidRPr="00A26941">
        <w:rPr>
          <w:rFonts w:eastAsia="Arial"/>
          <w:sz w:val="26"/>
          <w:szCs w:val="26"/>
        </w:rPr>
        <w:t xml:space="preserve">Собрание депутатов поселка Золотухино </w:t>
      </w:r>
      <w:r w:rsidRPr="00A26941">
        <w:rPr>
          <w:rFonts w:eastAsia="Arial"/>
          <w:sz w:val="26"/>
          <w:szCs w:val="26"/>
        </w:rPr>
        <w:t xml:space="preserve">заявления Губернатора </w:t>
      </w:r>
      <w:r w:rsidR="0057180B" w:rsidRPr="00A26941">
        <w:rPr>
          <w:rFonts w:eastAsia="Arial"/>
          <w:sz w:val="26"/>
          <w:szCs w:val="26"/>
        </w:rPr>
        <w:t>Курской области</w:t>
      </w:r>
      <w:r w:rsidRPr="00A26941">
        <w:rPr>
          <w:rFonts w:eastAsia="Arial"/>
          <w:sz w:val="26"/>
          <w:szCs w:val="26"/>
        </w:rPr>
        <w:t xml:space="preserve">, представления прокурора </w:t>
      </w:r>
      <w:r w:rsidR="0057180B" w:rsidRPr="00A26941">
        <w:rPr>
          <w:rFonts w:eastAsia="Arial"/>
          <w:sz w:val="26"/>
          <w:szCs w:val="26"/>
        </w:rPr>
        <w:t>Золотухинского района Курской области</w:t>
      </w:r>
      <w:r w:rsidRPr="00A26941">
        <w:rPr>
          <w:rFonts w:eastAsia="Arial"/>
          <w:sz w:val="26"/>
          <w:szCs w:val="26"/>
        </w:rPr>
        <w:t xml:space="preserve">  </w:t>
      </w:r>
      <w:r w:rsidR="0057180B" w:rsidRPr="00A26941">
        <w:rPr>
          <w:rFonts w:eastAsia="Arial"/>
          <w:sz w:val="26"/>
          <w:szCs w:val="26"/>
        </w:rPr>
        <w:t xml:space="preserve">о принятии мер в связи </w:t>
      </w:r>
      <w:r w:rsidRPr="00A26941">
        <w:rPr>
          <w:rFonts w:eastAsia="Arial"/>
          <w:sz w:val="26"/>
          <w:szCs w:val="26"/>
        </w:rPr>
        <w:t>с выявлением фактов недостоверности или неполноты представленных сведений либо день вступления в законную силу решения суда в случае, если вопросы об установлении фактов недостоверности или неполноты представленных сведений рассматривались в судебном порядке.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4. По решению </w:t>
      </w:r>
      <w:r w:rsidR="0057180B" w:rsidRPr="00A26941">
        <w:rPr>
          <w:rFonts w:eastAsia="Arial"/>
          <w:sz w:val="26"/>
          <w:szCs w:val="26"/>
        </w:rPr>
        <w:t xml:space="preserve">Собрания депутатов поселка Золотухино </w:t>
      </w:r>
      <w:r w:rsidRPr="00A26941">
        <w:rPr>
          <w:rFonts w:eastAsia="Arial"/>
          <w:sz w:val="26"/>
          <w:szCs w:val="26"/>
        </w:rPr>
        <w:t xml:space="preserve">образуется комиссия, состоящая из не менее чем трех депутатов, на которой предварительно рассматривается поступившая информация в отношении депутата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</w:t>
      </w:r>
      <w:r w:rsidRPr="00A26941">
        <w:rPr>
          <w:rFonts w:eastAsia="Arial"/>
          <w:sz w:val="26"/>
          <w:szCs w:val="26"/>
        </w:rPr>
        <w:t xml:space="preserve">, </w:t>
      </w:r>
      <w:r w:rsidR="0057180B" w:rsidRPr="00A26941">
        <w:rPr>
          <w:sz w:val="26"/>
          <w:szCs w:val="26"/>
        </w:rPr>
        <w:t>Главы поселка Золотухино</w:t>
      </w:r>
      <w:r w:rsidRPr="00A26941">
        <w:rPr>
          <w:rFonts w:eastAsia="Arial"/>
          <w:sz w:val="26"/>
          <w:szCs w:val="26"/>
        </w:rPr>
        <w:t xml:space="preserve">, формируются предложения по применению меры ответственности. 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В случае рассмотрения комиссией вопроса о применении меры ответственности в отношении депутата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</w:t>
      </w:r>
      <w:r w:rsidRPr="00A26941">
        <w:rPr>
          <w:rFonts w:eastAsia="Arial"/>
          <w:sz w:val="26"/>
          <w:szCs w:val="26"/>
        </w:rPr>
        <w:t xml:space="preserve">, </w:t>
      </w:r>
      <w:r w:rsidR="0057180B" w:rsidRPr="00A26941">
        <w:rPr>
          <w:sz w:val="26"/>
          <w:szCs w:val="26"/>
        </w:rPr>
        <w:t>Главы поселка Золотухино</w:t>
      </w:r>
      <w:r w:rsidRPr="00A26941">
        <w:rPr>
          <w:rFonts w:eastAsia="Arial"/>
          <w:sz w:val="26"/>
          <w:szCs w:val="26"/>
        </w:rPr>
        <w:t xml:space="preserve">, являющегося членом комиссии, указанным лицом заявляется самоотвод. В случае самоотвода всех членов комиссии решением </w:t>
      </w:r>
      <w:r w:rsidR="0057180B" w:rsidRPr="00A26941">
        <w:rPr>
          <w:rFonts w:eastAsia="Arial"/>
          <w:sz w:val="26"/>
          <w:szCs w:val="26"/>
        </w:rPr>
        <w:t xml:space="preserve">Собрания депутатов поселка Золотухино </w:t>
      </w:r>
      <w:r w:rsidRPr="00A26941">
        <w:rPr>
          <w:rFonts w:eastAsia="Arial"/>
          <w:sz w:val="26"/>
          <w:szCs w:val="26"/>
        </w:rPr>
        <w:t>формируется новый состав комиссии.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5. Решение о применении к депутату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</w:t>
      </w:r>
      <w:r w:rsidRPr="00A26941">
        <w:rPr>
          <w:rFonts w:eastAsia="Arial"/>
          <w:sz w:val="26"/>
          <w:szCs w:val="26"/>
        </w:rPr>
        <w:t xml:space="preserve">, </w:t>
      </w:r>
      <w:r w:rsidR="0057180B" w:rsidRPr="00A26941">
        <w:rPr>
          <w:rFonts w:eastAsia="Arial"/>
          <w:sz w:val="26"/>
          <w:szCs w:val="26"/>
        </w:rPr>
        <w:t xml:space="preserve">Главе поселка Золотухино </w:t>
      </w:r>
      <w:r w:rsidRPr="00A26941">
        <w:rPr>
          <w:rFonts w:eastAsia="Arial"/>
          <w:sz w:val="26"/>
          <w:szCs w:val="26"/>
        </w:rPr>
        <w:t>мер ответственности принимается на основе принципов справедливости, соразмерности, пропорциональности и неотвратимости.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Решение о применении меры ответственности подлежит рассмотрению на открытом заседании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</w:t>
      </w:r>
      <w:r w:rsidRPr="00A26941">
        <w:rPr>
          <w:rFonts w:eastAsia="Arial"/>
          <w:sz w:val="26"/>
          <w:szCs w:val="26"/>
        </w:rPr>
        <w:t xml:space="preserve">. 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Информация о месте и времени проведения заседания подлежит официальному опубликованию (обнародованию) не позднее чем за 10 дней до дня рассмотрения вопроса о применении меры ответственности к депутату, </w:t>
      </w:r>
      <w:r w:rsidR="0057180B" w:rsidRPr="00A26941">
        <w:rPr>
          <w:rFonts w:eastAsia="Arial"/>
          <w:sz w:val="26"/>
          <w:szCs w:val="26"/>
        </w:rPr>
        <w:t>Главе поселка Золотухино</w:t>
      </w:r>
      <w:r w:rsidRPr="00A26941">
        <w:rPr>
          <w:rFonts w:eastAsia="Arial"/>
          <w:sz w:val="26"/>
          <w:szCs w:val="26"/>
        </w:rPr>
        <w:t>.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6. Решение о применении меры ответственности принимается отдельно в отношении каждого депутата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</w:t>
      </w:r>
      <w:r w:rsidRPr="00A26941">
        <w:rPr>
          <w:rFonts w:eastAsia="Arial"/>
          <w:sz w:val="26"/>
          <w:szCs w:val="26"/>
        </w:rPr>
        <w:t xml:space="preserve">, </w:t>
      </w:r>
      <w:r w:rsidR="0057180B" w:rsidRPr="00A26941">
        <w:rPr>
          <w:sz w:val="26"/>
          <w:szCs w:val="26"/>
        </w:rPr>
        <w:t>Главы поселка Золотухино</w:t>
      </w:r>
      <w:r w:rsidRPr="00A26941">
        <w:rPr>
          <w:rFonts w:eastAsia="Arial"/>
          <w:sz w:val="26"/>
          <w:szCs w:val="26"/>
        </w:rPr>
        <w:t xml:space="preserve"> путем голосования большинством голосов от числа депутатов, присутствующих на заседании, в порядке, установленном Регламентом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</w:t>
      </w:r>
      <w:r w:rsidRPr="00A26941">
        <w:rPr>
          <w:rFonts w:eastAsia="Arial"/>
          <w:sz w:val="26"/>
          <w:szCs w:val="26"/>
        </w:rPr>
        <w:t xml:space="preserve">. 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Депутат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</w:t>
      </w:r>
      <w:r w:rsidRPr="00A26941">
        <w:rPr>
          <w:rFonts w:eastAsia="Arial"/>
          <w:sz w:val="26"/>
          <w:szCs w:val="26"/>
        </w:rPr>
        <w:t xml:space="preserve">, </w:t>
      </w:r>
      <w:r w:rsidR="0057180B" w:rsidRPr="00A26941">
        <w:rPr>
          <w:sz w:val="26"/>
          <w:szCs w:val="26"/>
        </w:rPr>
        <w:t>Глава поселка Золотухино</w:t>
      </w:r>
      <w:r w:rsidRPr="00A26941">
        <w:rPr>
          <w:rFonts w:eastAsia="Arial"/>
          <w:sz w:val="26"/>
          <w:szCs w:val="26"/>
        </w:rPr>
        <w:t>, в отношении которых рассматривается вопрос о применении меры ответственности, участие в голосовании не принимают.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7. Перечень ситуаций, при которых представление недостоверных и неполных сведений о доходах, об имуществе и обязательствах имущественного характера расценивается как несущественное искажение: 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>представлены недостоверные или неполные сведения о доходах, при этом величина искажения менее 20% от размера общего дохода лица и членов его семьи в год;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lastRenderedPageBreak/>
        <w:t>не представлены сведения о доходе от вклада в банке, если полученная сумма была переведена на банковский счет, средства со счета не снимались, при этом в справке о доходах, об имуществе и обязательствах имущественного характера отражены полные и достоверные сведения об этом счете;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>объект недвижимого имущества, находящийся в пользовании по договору социального найма, указан в разделе «Недвижимое имущество», либо объект недвижимого имущества, который указан в данном разделе, фактически оказался объектом недвижимого имущества, находящимся в пользовании, в связи с членством в кооперативе (гаражном) либо оказался объектом, возведенным на соответствующем земельном участке, но регистрация такого объекта не осуществлена;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>площадь объекта недвижимого имущества указана некорректно, при этом величина ошибки не превышает 5% от реальной площади данного объекта (и как следствие является округлением в большую или меньшую сторону его площади) либо является технической ошибкой (опиской или опечаткой, например, когда «зеркально» отражены соседние цифры), допущенной при указании площади данного объекта;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>не указаны сведения о транспортных средствах, рыночная стоимость которых не превышает 100 тыс. рублей, фактическое пользование данными транспортными средствами не осуществляется более 10 лет и (или) они были переданы третьим лицам по генеральной доверенности, а также о транспортных средствах, находящихся в угоне;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>не указаны сведения о банковских счетах, остаток денежных средств на которых не превышает 10 тыс. рублей, при этом движение денежных средств по счету в отчетном периоде не осуществлялось;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>не указаны сведения о счете, открытом в банке, расположенном на территории Российской Федерации, который использовался в отчетном периоде только для совершения сделки по приобретению объекта недвижимого имущества и (или) транспортного средства, а также аренды банковской ячейки для этих сделок, если остаток средств на данном счете по состоянию на 31 декабря отчетного периода составлял менее 10 тыс. рублей и при этом сведения о совершенной сделке и (или) приобретенном имуществе указаны в соответствующем разделе справки</w:t>
      </w:r>
      <w:r w:rsidRPr="00A26941">
        <w:rPr>
          <w:sz w:val="26"/>
          <w:szCs w:val="26"/>
        </w:rPr>
        <w:t xml:space="preserve"> </w:t>
      </w:r>
      <w:r w:rsidRPr="00A26941">
        <w:rPr>
          <w:rFonts w:eastAsia="Arial"/>
          <w:sz w:val="26"/>
          <w:szCs w:val="26"/>
        </w:rPr>
        <w:t>о доходах, об имуществе и обязательствах имущественного характера.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>не указаны сведения о находящихся в собственности ценных бумагах, при этом данные ценные бумаги не дают владельцу права на участие в управлении коммерческой организацией, приносимый ими доход не превышает сумму, равную 1 тыс. рублей в год, а их общая рыночная стоимость не превышает сумму 10 тыс. рублей;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>не указаны сведения об участии в коммерческой организации, не осуществляющей хозяйственную деятельность в течение 3 и более лет, предшествующих подаче справки о доходах, об имуществе и обязательствах имущественного характера.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>8. Решение о применении меры ответственности оформляется в письменной форме, с мотивированным обоснованием, позволяющим считать искажения представленных сведений о доходах, об имуществе и обязательствах имущественного характера несущественными, а также обоснованием применения избранной меры ответственности.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lastRenderedPageBreak/>
        <w:t>9. При определении меры ответственности за представление недостоверных и неполных сведений о доходах, об имуществе и обязательства имущественного характера, если их искажение в соответствии с пунктом 7 настоящего Порядка является несущественным, учитываются характер совершенного коррупционного правонарушения, его тяжесть, обстоятельства, при которых оно совершено, а также особенности личности правонарушителя, предшествующие результаты исполнения им своих должностных обязанностей (полномочий), соблюдения им других ограничений, запретов и обязанностей, установленных в целях противодействия коррупции.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10. Копия решения о применении меры ответственности в течение 5 рабочих дней со дня его принятия вручается лично либо направляется способом, подтверждающим отправку, депутату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</w:t>
      </w:r>
      <w:r w:rsidRPr="00A26941">
        <w:rPr>
          <w:rFonts w:eastAsia="Arial"/>
          <w:sz w:val="26"/>
          <w:szCs w:val="26"/>
        </w:rPr>
        <w:t xml:space="preserve">, </w:t>
      </w:r>
      <w:r w:rsidR="0057180B" w:rsidRPr="00A26941">
        <w:rPr>
          <w:sz w:val="26"/>
          <w:szCs w:val="26"/>
        </w:rPr>
        <w:t>Главе поселка Золотухино</w:t>
      </w:r>
      <w:r w:rsidRPr="00A26941">
        <w:rPr>
          <w:rFonts w:eastAsia="Arial"/>
          <w:sz w:val="26"/>
          <w:szCs w:val="26"/>
        </w:rPr>
        <w:t>, в отношении которых рассматривался вопрос.</w:t>
      </w:r>
    </w:p>
    <w:p w:rsidR="00E3779E" w:rsidRPr="00A26941" w:rsidRDefault="00E3779E" w:rsidP="00A26941">
      <w:pPr>
        <w:ind w:firstLine="709"/>
        <w:jc w:val="both"/>
        <w:rPr>
          <w:rFonts w:eastAsia="Arial"/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11. Информация о применении меры ответственности к депутату </w:t>
      </w:r>
      <w:r w:rsidR="0057180B" w:rsidRPr="00A26941">
        <w:rPr>
          <w:rFonts w:eastAsia="Arial"/>
          <w:sz w:val="26"/>
          <w:szCs w:val="26"/>
        </w:rPr>
        <w:t>Собрания депутатов поселка Золотухино</w:t>
      </w:r>
      <w:r w:rsidRPr="00A26941">
        <w:rPr>
          <w:rFonts w:eastAsia="Arial"/>
          <w:sz w:val="26"/>
          <w:szCs w:val="26"/>
        </w:rPr>
        <w:t xml:space="preserve">, </w:t>
      </w:r>
      <w:r w:rsidR="0057180B" w:rsidRPr="00A26941">
        <w:rPr>
          <w:sz w:val="26"/>
          <w:szCs w:val="26"/>
        </w:rPr>
        <w:t>Главе поселка Золотухино</w:t>
      </w:r>
      <w:r w:rsidR="0057180B" w:rsidRPr="00A26941">
        <w:rPr>
          <w:rFonts w:eastAsia="Arial"/>
          <w:sz w:val="26"/>
          <w:szCs w:val="26"/>
        </w:rPr>
        <w:t xml:space="preserve"> </w:t>
      </w:r>
      <w:r w:rsidRPr="00A26941">
        <w:rPr>
          <w:rFonts w:eastAsia="Arial"/>
          <w:sz w:val="26"/>
          <w:szCs w:val="26"/>
        </w:rPr>
        <w:t xml:space="preserve">направляется письмом Губернатору </w:t>
      </w:r>
      <w:r w:rsidR="0057180B" w:rsidRPr="00A26941">
        <w:rPr>
          <w:rFonts w:eastAsia="Arial"/>
          <w:sz w:val="26"/>
          <w:szCs w:val="26"/>
        </w:rPr>
        <w:t>Курской области</w:t>
      </w:r>
      <w:r w:rsidRPr="00A26941">
        <w:rPr>
          <w:rFonts w:eastAsia="Arial"/>
          <w:sz w:val="26"/>
          <w:szCs w:val="26"/>
        </w:rPr>
        <w:t>,</w:t>
      </w:r>
      <w:r w:rsidRPr="00A26941">
        <w:rPr>
          <w:sz w:val="26"/>
          <w:szCs w:val="26"/>
        </w:rPr>
        <w:t xml:space="preserve"> прокурору </w:t>
      </w:r>
      <w:r w:rsidR="00742D70" w:rsidRPr="00A26941">
        <w:rPr>
          <w:sz w:val="26"/>
          <w:szCs w:val="26"/>
        </w:rPr>
        <w:t>Золотухинского района Курской области</w:t>
      </w:r>
      <w:r w:rsidRPr="00A26941">
        <w:rPr>
          <w:sz w:val="26"/>
          <w:szCs w:val="26"/>
        </w:rPr>
        <w:t xml:space="preserve"> </w:t>
      </w:r>
      <w:r w:rsidRPr="00A26941">
        <w:rPr>
          <w:rFonts w:eastAsia="Arial"/>
          <w:sz w:val="26"/>
          <w:szCs w:val="26"/>
        </w:rPr>
        <w:t>в течение 5 рабочих дней со дня принятия решения о ее применении</w:t>
      </w:r>
      <w:r w:rsidRPr="00A26941">
        <w:rPr>
          <w:sz w:val="26"/>
          <w:szCs w:val="26"/>
        </w:rPr>
        <w:t xml:space="preserve">. </w:t>
      </w:r>
    </w:p>
    <w:p w:rsidR="00E3779E" w:rsidRPr="00A26941" w:rsidRDefault="00E3779E" w:rsidP="00A26941">
      <w:pPr>
        <w:ind w:firstLine="709"/>
        <w:jc w:val="both"/>
        <w:rPr>
          <w:sz w:val="26"/>
          <w:szCs w:val="26"/>
        </w:rPr>
      </w:pPr>
      <w:r w:rsidRPr="00A26941">
        <w:rPr>
          <w:rFonts w:eastAsia="Arial"/>
          <w:sz w:val="26"/>
          <w:szCs w:val="26"/>
        </w:rPr>
        <w:t xml:space="preserve">12. Решение о применении меры ответственности подлежит </w:t>
      </w:r>
      <w:r w:rsidRPr="00A26941">
        <w:rPr>
          <w:sz w:val="26"/>
          <w:szCs w:val="26"/>
        </w:rPr>
        <w:t>обнародованию в порядке, предусмотренном для опубликования нормативных правовых актов муниципального образования «поселок Золотухино» Золотухинского района Курской области</w:t>
      </w:r>
    </w:p>
    <w:sectPr w:rsidR="00E3779E" w:rsidRPr="00A26941" w:rsidSect="00951516">
      <w:headerReference w:type="even" r:id="rId8"/>
      <w:headerReference w:type="default" r:id="rId9"/>
      <w:pgSz w:w="11906" w:h="16838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1C4" w:rsidRDefault="007E31C4">
      <w:r>
        <w:separator/>
      </w:r>
    </w:p>
  </w:endnote>
  <w:endnote w:type="continuationSeparator" w:id="0">
    <w:p w:rsidR="007E31C4" w:rsidRDefault="007E3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1C4" w:rsidRDefault="007E31C4">
      <w:r>
        <w:separator/>
      </w:r>
    </w:p>
  </w:footnote>
  <w:footnote w:type="continuationSeparator" w:id="0">
    <w:p w:rsidR="007E31C4" w:rsidRDefault="007E3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16E" w:rsidRDefault="000F416E" w:rsidP="00E63151">
    <w:pPr>
      <w:pStyle w:val="a8"/>
      <w:framePr w:wrap="around" w:vAnchor="text" w:hAnchor="margin" w:xAlign="center" w:y="1"/>
      <w:rPr>
        <w:rStyle w:val="aff3"/>
      </w:rPr>
    </w:pPr>
    <w:r>
      <w:rPr>
        <w:rStyle w:val="aff3"/>
      </w:rPr>
      <w:fldChar w:fldCharType="begin"/>
    </w:r>
    <w:r>
      <w:rPr>
        <w:rStyle w:val="aff3"/>
      </w:rPr>
      <w:instrText xml:space="preserve">PAGE  </w:instrText>
    </w:r>
    <w:r>
      <w:rPr>
        <w:rStyle w:val="aff3"/>
      </w:rPr>
      <w:fldChar w:fldCharType="end"/>
    </w:r>
  </w:p>
  <w:p w:rsidR="000F416E" w:rsidRDefault="000F416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16E" w:rsidRPr="00E6527E" w:rsidRDefault="000F416E" w:rsidP="00E63151">
    <w:pPr>
      <w:pStyle w:val="a8"/>
      <w:framePr w:wrap="around" w:vAnchor="text" w:hAnchor="margin" w:xAlign="center" w:y="1"/>
      <w:rPr>
        <w:rStyle w:val="aff3"/>
        <w:rFonts w:ascii="Times New Roman" w:hAnsi="Times New Roman"/>
        <w:sz w:val="20"/>
        <w:szCs w:val="20"/>
      </w:rPr>
    </w:pPr>
  </w:p>
  <w:p w:rsidR="000F416E" w:rsidRDefault="000F41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C6868"/>
    <w:multiLevelType w:val="hybridMultilevel"/>
    <w:tmpl w:val="657A93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88B7F55"/>
    <w:multiLevelType w:val="hybridMultilevel"/>
    <w:tmpl w:val="A4EA461E"/>
    <w:lvl w:ilvl="0" w:tplc="D53A98C8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886C70"/>
    <w:multiLevelType w:val="hybridMultilevel"/>
    <w:tmpl w:val="A21239D8"/>
    <w:lvl w:ilvl="0" w:tplc="A5B237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C444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C3CF1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0E28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A23D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63C9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D272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CAAB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A6AC5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A475B"/>
    <w:multiLevelType w:val="hybridMultilevel"/>
    <w:tmpl w:val="5BD45AD4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" w15:restartNumberingAfterBreak="0">
    <w:nsid w:val="260A76D3"/>
    <w:multiLevelType w:val="hybridMultilevel"/>
    <w:tmpl w:val="AB0209BA"/>
    <w:lvl w:ilvl="0" w:tplc="7856172C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5978C242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EEE68036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A9CBE08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EBBACC9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C0C6E576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64BE482E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971CAE34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8AD4926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26984A52"/>
    <w:multiLevelType w:val="multilevel"/>
    <w:tmpl w:val="3C0AAA56"/>
    <w:lvl w:ilvl="0">
      <w:start w:val="5"/>
      <w:numFmt w:val="none"/>
      <w:lvlText w:val=""/>
      <w:lvlJc w:val="left"/>
      <w:pPr>
        <w:ind w:left="0" w:firstLine="0"/>
      </w:pPr>
      <w:rPr>
        <w:rFonts w:hint="default"/>
      </w:rPr>
    </w:lvl>
    <w:lvl w:ilvl="1">
      <w:start w:val="12"/>
      <w:numFmt w:val="decimal"/>
      <w:lvlRestart w:val="0"/>
      <w:suff w:val="space"/>
      <w:lvlText w:val="Глава %2."/>
      <w:lvlJc w:val="left"/>
      <w:pPr>
        <w:ind w:left="0" w:firstLine="0"/>
      </w:pPr>
      <w:rPr>
        <w:rFonts w:hint="default"/>
      </w:rPr>
    </w:lvl>
    <w:lvl w:ilvl="2">
      <w:start w:val="17"/>
      <w:numFmt w:val="decimal"/>
      <w:suff w:val="space"/>
      <w:lvlText w:val="Статья %2.%3."/>
      <w:lvlJc w:val="left"/>
      <w:pPr>
        <w:ind w:left="720" w:hanging="432"/>
      </w:pPr>
      <w:rPr>
        <w:rFonts w:hint="default"/>
        <w:b/>
      </w:rPr>
    </w:lvl>
    <w:lvl w:ilvl="3">
      <w:start w:val="1"/>
      <w:numFmt w:val="decimal"/>
      <w:lvlRestart w:val="0"/>
      <w:lvlText w:val="%3.%4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6" w15:restartNumberingAfterBreak="0">
    <w:nsid w:val="3E0C1218"/>
    <w:multiLevelType w:val="hybridMultilevel"/>
    <w:tmpl w:val="9828D7CC"/>
    <w:lvl w:ilvl="0" w:tplc="0419000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51957807"/>
    <w:multiLevelType w:val="multilevel"/>
    <w:tmpl w:val="DC22A72C"/>
    <w:lvl w:ilvl="0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1">
      <w:start w:val="11"/>
      <w:numFmt w:val="decimal"/>
      <w:lvlRestart w:val="0"/>
      <w:suff w:val="space"/>
      <w:lvlText w:val="Глава 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Статья %2.%3."/>
      <w:lvlJc w:val="left"/>
      <w:pPr>
        <w:ind w:left="720" w:hanging="432"/>
      </w:pPr>
      <w:rPr>
        <w:rFonts w:hint="default"/>
        <w:b/>
      </w:rPr>
    </w:lvl>
    <w:lvl w:ilvl="3">
      <w:start w:val="1"/>
      <w:numFmt w:val="decimal"/>
      <w:lvlRestart w:val="0"/>
      <w:lvlText w:val="%3.%4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8" w15:restartNumberingAfterBreak="0">
    <w:nsid w:val="5BB61955"/>
    <w:multiLevelType w:val="hybridMultilevel"/>
    <w:tmpl w:val="05D62D3A"/>
    <w:lvl w:ilvl="0" w:tplc="15BC2190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2"/>
  </w:num>
  <w:num w:numId="8">
    <w:abstractNumId w:val="2"/>
  </w:num>
  <w:num w:numId="9">
    <w:abstractNumId w:val="8"/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</w:num>
  <w:num w:numId="13">
    <w:abstractNumId w:val="0"/>
  </w:num>
  <w:num w:numId="1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D"/>
    <w:rsid w:val="000610BA"/>
    <w:rsid w:val="000632C0"/>
    <w:rsid w:val="000E5755"/>
    <w:rsid w:val="000F416E"/>
    <w:rsid w:val="001027C5"/>
    <w:rsid w:val="00135D86"/>
    <w:rsid w:val="00136E46"/>
    <w:rsid w:val="001457FB"/>
    <w:rsid w:val="001639DF"/>
    <w:rsid w:val="001766CB"/>
    <w:rsid w:val="00250925"/>
    <w:rsid w:val="00251CD0"/>
    <w:rsid w:val="00286D62"/>
    <w:rsid w:val="002A2680"/>
    <w:rsid w:val="00341002"/>
    <w:rsid w:val="003F3A0B"/>
    <w:rsid w:val="003F3A92"/>
    <w:rsid w:val="0042354C"/>
    <w:rsid w:val="004710C0"/>
    <w:rsid w:val="004D2EE8"/>
    <w:rsid w:val="00501AD9"/>
    <w:rsid w:val="00511C14"/>
    <w:rsid w:val="005278FD"/>
    <w:rsid w:val="0057180B"/>
    <w:rsid w:val="0059325C"/>
    <w:rsid w:val="005A17F6"/>
    <w:rsid w:val="006D197E"/>
    <w:rsid w:val="0071199B"/>
    <w:rsid w:val="00713D29"/>
    <w:rsid w:val="00742D70"/>
    <w:rsid w:val="00747C9E"/>
    <w:rsid w:val="00775F06"/>
    <w:rsid w:val="007B00DE"/>
    <w:rsid w:val="007E31C4"/>
    <w:rsid w:val="00817355"/>
    <w:rsid w:val="00824496"/>
    <w:rsid w:val="00843733"/>
    <w:rsid w:val="00865910"/>
    <w:rsid w:val="00880402"/>
    <w:rsid w:val="00895313"/>
    <w:rsid w:val="00896971"/>
    <w:rsid w:val="00897DCD"/>
    <w:rsid w:val="008B5069"/>
    <w:rsid w:val="008B73B7"/>
    <w:rsid w:val="00923F8F"/>
    <w:rsid w:val="0093279D"/>
    <w:rsid w:val="00951516"/>
    <w:rsid w:val="009F7913"/>
    <w:rsid w:val="00A224E7"/>
    <w:rsid w:val="00A22DAF"/>
    <w:rsid w:val="00A26941"/>
    <w:rsid w:val="00A7425B"/>
    <w:rsid w:val="00B0158C"/>
    <w:rsid w:val="00B33516"/>
    <w:rsid w:val="00B55702"/>
    <w:rsid w:val="00BB061B"/>
    <w:rsid w:val="00BB562C"/>
    <w:rsid w:val="00BD0E68"/>
    <w:rsid w:val="00BD1F4A"/>
    <w:rsid w:val="00C852A3"/>
    <w:rsid w:val="00CD2CAE"/>
    <w:rsid w:val="00CE2015"/>
    <w:rsid w:val="00D9026E"/>
    <w:rsid w:val="00DD12CE"/>
    <w:rsid w:val="00DE1DE7"/>
    <w:rsid w:val="00E22CBB"/>
    <w:rsid w:val="00E3779E"/>
    <w:rsid w:val="00E63151"/>
    <w:rsid w:val="00E638E8"/>
    <w:rsid w:val="00E6527E"/>
    <w:rsid w:val="00E90B18"/>
    <w:rsid w:val="00EC45EA"/>
    <w:rsid w:val="00EE106E"/>
    <w:rsid w:val="00F235C4"/>
    <w:rsid w:val="00F5796C"/>
    <w:rsid w:val="00F6259E"/>
    <w:rsid w:val="00F6386C"/>
    <w:rsid w:val="00F8355A"/>
    <w:rsid w:val="00FC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C89D38-0044-444B-9DD2-5E2917911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EE8"/>
    <w:rPr>
      <w:sz w:val="24"/>
      <w:szCs w:val="24"/>
    </w:rPr>
  </w:style>
  <w:style w:type="paragraph" w:styleId="1">
    <w:name w:val="heading 1"/>
    <w:aliases w:val="Т3"/>
    <w:basedOn w:val="a"/>
    <w:next w:val="a"/>
    <w:link w:val="10"/>
    <w:qFormat/>
    <w:rsid w:val="00865910"/>
    <w:pPr>
      <w:keepNext/>
      <w:spacing w:before="240" w:after="60"/>
      <w:jc w:val="center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">
    <w:name w:val="heading 2"/>
    <w:aliases w:val="Т4,OG Heading 2"/>
    <w:basedOn w:val="a"/>
    <w:next w:val="a"/>
    <w:link w:val="20"/>
    <w:qFormat/>
    <w:rsid w:val="00865910"/>
    <w:pPr>
      <w:keepNext/>
      <w:spacing w:before="240" w:after="60"/>
      <w:jc w:val="center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">
    <w:name w:val="heading 3"/>
    <w:aliases w:val="Tab"/>
    <w:basedOn w:val="a"/>
    <w:next w:val="a"/>
    <w:link w:val="30"/>
    <w:qFormat/>
    <w:rsid w:val="00865910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0"/>
      <w:szCs w:val="20"/>
      <w:lang w:val="x-none" w:eastAsia="x-none"/>
    </w:rPr>
  </w:style>
  <w:style w:type="paragraph" w:styleId="4">
    <w:name w:val="heading 4"/>
    <w:aliases w:val="Tab_name Знак"/>
    <w:basedOn w:val="a"/>
    <w:next w:val="a"/>
    <w:link w:val="40"/>
    <w:qFormat/>
    <w:rsid w:val="008659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5">
    <w:name w:val="heading 5"/>
    <w:basedOn w:val="a"/>
    <w:next w:val="a"/>
    <w:link w:val="50"/>
    <w:qFormat/>
    <w:rsid w:val="00865910"/>
    <w:pPr>
      <w:keepNext/>
      <w:keepLines/>
      <w:spacing w:before="200" w:line="360" w:lineRule="auto"/>
      <w:jc w:val="center"/>
      <w:outlineLvl w:val="4"/>
    </w:pPr>
    <w:rPr>
      <w:rFonts w:ascii="Cambria" w:hAnsi="Cambria"/>
      <w:color w:val="243F60"/>
      <w:sz w:val="20"/>
      <w:szCs w:val="20"/>
      <w:lang w:val="x-none" w:eastAsia="x-none"/>
    </w:rPr>
  </w:style>
  <w:style w:type="paragraph" w:styleId="6">
    <w:name w:val="heading 6"/>
    <w:basedOn w:val="a"/>
    <w:next w:val="a"/>
    <w:link w:val="60"/>
    <w:qFormat/>
    <w:rsid w:val="00865910"/>
    <w:pPr>
      <w:keepNext/>
      <w:keepLines/>
      <w:spacing w:before="200" w:line="360" w:lineRule="auto"/>
      <w:jc w:val="center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865910"/>
    <w:pPr>
      <w:keepNext/>
      <w:keepLines/>
      <w:spacing w:before="200" w:line="360" w:lineRule="auto"/>
      <w:jc w:val="center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qFormat/>
    <w:rsid w:val="00865910"/>
    <w:pPr>
      <w:keepNext/>
      <w:keepLines/>
      <w:spacing w:before="200" w:line="360" w:lineRule="auto"/>
      <w:jc w:val="center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865910"/>
    <w:pPr>
      <w:keepNext/>
      <w:keepLines/>
      <w:spacing w:before="200" w:line="360" w:lineRule="auto"/>
      <w:jc w:val="center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Т3 Знак"/>
    <w:link w:val="1"/>
    <w:rsid w:val="00865910"/>
    <w:rPr>
      <w:rFonts w:ascii="Arial" w:hAnsi="Arial"/>
      <w:b/>
      <w:bCs/>
      <w:kern w:val="32"/>
      <w:sz w:val="32"/>
      <w:szCs w:val="32"/>
      <w:lang w:val="x-none" w:eastAsia="ru-RU" w:bidi="ar-SA"/>
    </w:rPr>
  </w:style>
  <w:style w:type="character" w:customStyle="1" w:styleId="20">
    <w:name w:val="Заголовок 2 Знак"/>
    <w:aliases w:val="Т4 Знак,OG Heading 2 Знак"/>
    <w:link w:val="2"/>
    <w:rsid w:val="00865910"/>
    <w:rPr>
      <w:rFonts w:ascii="Arial" w:hAnsi="Arial"/>
      <w:b/>
      <w:bCs/>
      <w:i/>
      <w:iCs/>
      <w:sz w:val="28"/>
      <w:szCs w:val="28"/>
      <w:lang w:val="x-none" w:eastAsia="ru-RU" w:bidi="ar-SA"/>
    </w:rPr>
  </w:style>
  <w:style w:type="character" w:customStyle="1" w:styleId="30">
    <w:name w:val="Заголовок 3 Знак"/>
    <w:aliases w:val="Tab Знак"/>
    <w:link w:val="3"/>
    <w:rsid w:val="00865910"/>
    <w:rPr>
      <w:rFonts w:ascii="Cambria" w:hAnsi="Cambria"/>
      <w:b/>
      <w:bCs/>
      <w:color w:val="4F81BD"/>
      <w:lang w:val="x-none" w:eastAsia="x-none" w:bidi="ar-SA"/>
    </w:rPr>
  </w:style>
  <w:style w:type="character" w:customStyle="1" w:styleId="40">
    <w:name w:val="Заголовок 4 Знак"/>
    <w:aliases w:val="Tab_name Знак Знак"/>
    <w:link w:val="4"/>
    <w:rsid w:val="00865910"/>
    <w:rPr>
      <w:rFonts w:ascii="Calibri" w:hAnsi="Calibri"/>
      <w:b/>
      <w:bCs/>
      <w:sz w:val="28"/>
      <w:szCs w:val="28"/>
      <w:lang w:val="x-none" w:eastAsia="ru-RU" w:bidi="ar-SA"/>
    </w:rPr>
  </w:style>
  <w:style w:type="character" w:customStyle="1" w:styleId="50">
    <w:name w:val="Заголовок 5 Знак"/>
    <w:link w:val="5"/>
    <w:semiHidden/>
    <w:rsid w:val="00865910"/>
    <w:rPr>
      <w:rFonts w:ascii="Cambria" w:hAnsi="Cambria"/>
      <w:color w:val="243F60"/>
      <w:lang w:val="x-none" w:eastAsia="x-none" w:bidi="ar-SA"/>
    </w:rPr>
  </w:style>
  <w:style w:type="character" w:customStyle="1" w:styleId="60">
    <w:name w:val="Заголовок 6 Знак"/>
    <w:link w:val="6"/>
    <w:semiHidden/>
    <w:rsid w:val="00865910"/>
    <w:rPr>
      <w:rFonts w:ascii="Cambria" w:hAnsi="Cambria"/>
      <w:i/>
      <w:iCs/>
      <w:color w:val="243F60"/>
      <w:lang w:val="x-none" w:eastAsia="x-none" w:bidi="ar-SA"/>
    </w:rPr>
  </w:style>
  <w:style w:type="character" w:customStyle="1" w:styleId="70">
    <w:name w:val="Заголовок 7 Знак"/>
    <w:link w:val="7"/>
    <w:semiHidden/>
    <w:rsid w:val="00865910"/>
    <w:rPr>
      <w:rFonts w:ascii="Cambria" w:hAnsi="Cambria"/>
      <w:i/>
      <w:iCs/>
      <w:color w:val="404040"/>
      <w:lang w:val="x-none" w:eastAsia="x-none" w:bidi="ar-SA"/>
    </w:rPr>
  </w:style>
  <w:style w:type="character" w:customStyle="1" w:styleId="80">
    <w:name w:val="Заголовок 8 Знак"/>
    <w:link w:val="8"/>
    <w:semiHidden/>
    <w:rsid w:val="00865910"/>
    <w:rPr>
      <w:rFonts w:ascii="Cambria" w:hAnsi="Cambria"/>
      <w:color w:val="404040"/>
      <w:lang w:val="x-none" w:eastAsia="x-none" w:bidi="ar-SA"/>
    </w:rPr>
  </w:style>
  <w:style w:type="character" w:customStyle="1" w:styleId="90">
    <w:name w:val="Заголовок 9 Знак"/>
    <w:link w:val="9"/>
    <w:semiHidden/>
    <w:rsid w:val="00865910"/>
    <w:rPr>
      <w:rFonts w:ascii="Cambria" w:hAnsi="Cambria"/>
      <w:i/>
      <w:iCs/>
      <w:color w:val="404040"/>
      <w:lang w:val="x-none" w:eastAsia="x-none" w:bidi="ar-SA"/>
    </w:rPr>
  </w:style>
  <w:style w:type="paragraph" w:styleId="a3">
    <w:name w:val="Body Text"/>
    <w:aliases w:val="Знак Знак Знак,Таблица TEXT,Body single,bt,Body Text Char,Основной текст Знак Знак Знак Знак, Знак Знак Знак"/>
    <w:basedOn w:val="a"/>
    <w:link w:val="a4"/>
    <w:rsid w:val="005278FD"/>
    <w:rPr>
      <w:sz w:val="28"/>
      <w:szCs w:val="20"/>
    </w:rPr>
  </w:style>
  <w:style w:type="character" w:customStyle="1" w:styleId="a4">
    <w:name w:val="Основной текст Знак"/>
    <w:aliases w:val="Знак Знак Знак Знак,Таблица TEXT Знак,Body single Знак,bt Знак,Body Text Char Знак,Основной текст Знак Знак Знак Знак Знак, Знак Знак Знак Знак"/>
    <w:link w:val="a3"/>
    <w:locked/>
    <w:rsid w:val="005278FD"/>
    <w:rPr>
      <w:sz w:val="28"/>
      <w:lang w:val="ru-RU" w:eastAsia="ru-RU" w:bidi="ar-SA"/>
    </w:rPr>
  </w:style>
  <w:style w:type="paragraph" w:customStyle="1" w:styleId="ConsPlusTitle">
    <w:name w:val="ConsPlusTitle"/>
    <w:rsid w:val="00865910"/>
    <w:pPr>
      <w:widowControl w:val="0"/>
      <w:autoSpaceDE w:val="0"/>
      <w:autoSpaceDN w:val="0"/>
      <w:adjustRightInd w:val="0"/>
      <w:jc w:val="center"/>
    </w:pPr>
    <w:rPr>
      <w:rFonts w:ascii="Calibri" w:hAnsi="Calibri" w:cs="Calibri"/>
      <w:b/>
      <w:bCs/>
      <w:sz w:val="22"/>
      <w:szCs w:val="22"/>
    </w:rPr>
  </w:style>
  <w:style w:type="paragraph" w:styleId="a5">
    <w:name w:val="Document Map"/>
    <w:basedOn w:val="a"/>
    <w:link w:val="a6"/>
    <w:semiHidden/>
    <w:unhideWhenUsed/>
    <w:rsid w:val="00865910"/>
    <w:pPr>
      <w:jc w:val="center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6">
    <w:name w:val="Схема документа Знак"/>
    <w:link w:val="a5"/>
    <w:semiHidden/>
    <w:rsid w:val="00865910"/>
    <w:rPr>
      <w:rFonts w:ascii="Tahoma" w:eastAsia="Calibri" w:hAnsi="Tahoma"/>
      <w:sz w:val="16"/>
      <w:szCs w:val="16"/>
      <w:lang w:val="x-none" w:eastAsia="x-none" w:bidi="ar-SA"/>
    </w:rPr>
  </w:style>
  <w:style w:type="paragraph" w:styleId="a7">
    <w:name w:val="List Paragraph"/>
    <w:basedOn w:val="a"/>
    <w:qFormat/>
    <w:rsid w:val="008659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86591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link w:val="a8"/>
    <w:rsid w:val="00865910"/>
    <w:rPr>
      <w:rFonts w:ascii="Calibri" w:eastAsia="Calibri" w:hAnsi="Calibri"/>
      <w:sz w:val="22"/>
      <w:szCs w:val="22"/>
      <w:lang w:val="ru-RU" w:eastAsia="en-US" w:bidi="ar-SA"/>
    </w:rPr>
  </w:style>
  <w:style w:type="paragraph" w:styleId="aa">
    <w:name w:val="footer"/>
    <w:basedOn w:val="a"/>
    <w:link w:val="ab"/>
    <w:unhideWhenUsed/>
    <w:rsid w:val="0086591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link w:val="aa"/>
    <w:rsid w:val="00865910"/>
    <w:rPr>
      <w:rFonts w:ascii="Calibri" w:eastAsia="Calibri" w:hAnsi="Calibri"/>
      <w:sz w:val="22"/>
      <w:szCs w:val="22"/>
      <w:lang w:val="ru-RU" w:eastAsia="en-US" w:bidi="ar-SA"/>
    </w:rPr>
  </w:style>
  <w:style w:type="paragraph" w:styleId="11">
    <w:name w:val="toc 1"/>
    <w:basedOn w:val="a"/>
    <w:next w:val="a"/>
    <w:autoRedefine/>
    <w:rsid w:val="00865910"/>
    <w:pPr>
      <w:widowControl w:val="0"/>
      <w:tabs>
        <w:tab w:val="right" w:leader="dot" w:pos="9781"/>
      </w:tabs>
      <w:ind w:firstLine="220"/>
      <w:jc w:val="both"/>
    </w:pPr>
    <w:rPr>
      <w:noProof/>
    </w:rPr>
  </w:style>
  <w:style w:type="paragraph" w:styleId="21">
    <w:name w:val="toc 2"/>
    <w:basedOn w:val="a"/>
    <w:next w:val="a"/>
    <w:autoRedefine/>
    <w:rsid w:val="00865910"/>
    <w:pPr>
      <w:widowControl w:val="0"/>
      <w:tabs>
        <w:tab w:val="right" w:leader="dot" w:pos="9781"/>
      </w:tabs>
      <w:jc w:val="both"/>
    </w:pPr>
    <w:rPr>
      <w:noProof/>
    </w:rPr>
  </w:style>
  <w:style w:type="paragraph" w:styleId="31">
    <w:name w:val="toc 3"/>
    <w:basedOn w:val="a"/>
    <w:next w:val="a"/>
    <w:autoRedefine/>
    <w:rsid w:val="00865910"/>
    <w:pPr>
      <w:tabs>
        <w:tab w:val="right" w:leader="dot" w:pos="9781"/>
      </w:tabs>
      <w:ind w:right="-662"/>
      <w:jc w:val="both"/>
    </w:pPr>
  </w:style>
  <w:style w:type="paragraph" w:styleId="41">
    <w:name w:val="toc 4"/>
    <w:basedOn w:val="a"/>
    <w:next w:val="a"/>
    <w:autoRedefine/>
    <w:unhideWhenUsed/>
    <w:rsid w:val="00865910"/>
    <w:pPr>
      <w:tabs>
        <w:tab w:val="right" w:leader="dot" w:pos="9781"/>
      </w:tabs>
      <w:contextualSpacing/>
    </w:pPr>
    <w:rPr>
      <w:b/>
      <w:noProof/>
      <w:sz w:val="22"/>
      <w:szCs w:val="22"/>
    </w:rPr>
  </w:style>
  <w:style w:type="paragraph" w:styleId="51">
    <w:name w:val="toc 5"/>
    <w:basedOn w:val="a"/>
    <w:next w:val="a"/>
    <w:autoRedefine/>
    <w:unhideWhenUsed/>
    <w:rsid w:val="00865910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61">
    <w:name w:val="toc 6"/>
    <w:basedOn w:val="a"/>
    <w:next w:val="a"/>
    <w:autoRedefine/>
    <w:unhideWhenUsed/>
    <w:rsid w:val="00865910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71">
    <w:name w:val="toc 7"/>
    <w:basedOn w:val="a"/>
    <w:next w:val="a"/>
    <w:autoRedefine/>
    <w:unhideWhenUsed/>
    <w:rsid w:val="00865910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81">
    <w:name w:val="toc 8"/>
    <w:basedOn w:val="a"/>
    <w:next w:val="a"/>
    <w:autoRedefine/>
    <w:unhideWhenUsed/>
    <w:rsid w:val="00865910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91">
    <w:name w:val="toc 9"/>
    <w:basedOn w:val="a"/>
    <w:next w:val="a"/>
    <w:autoRedefine/>
    <w:unhideWhenUsed/>
    <w:rsid w:val="00865910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styleId="ac">
    <w:name w:val="endnote text"/>
    <w:basedOn w:val="a"/>
    <w:link w:val="ad"/>
    <w:unhideWhenUsed/>
    <w:rsid w:val="00865910"/>
    <w:rPr>
      <w:rFonts w:ascii="Calibri" w:eastAsia="Calibri" w:hAnsi="Calibri"/>
      <w:sz w:val="20"/>
      <w:szCs w:val="20"/>
      <w:lang w:val="x-none" w:eastAsia="x-none"/>
    </w:rPr>
  </w:style>
  <w:style w:type="character" w:customStyle="1" w:styleId="ad">
    <w:name w:val="Текст концевой сноски Знак"/>
    <w:link w:val="ac"/>
    <w:semiHidden/>
    <w:rsid w:val="00865910"/>
    <w:rPr>
      <w:rFonts w:ascii="Calibri" w:eastAsia="Calibri" w:hAnsi="Calibri"/>
      <w:lang w:val="x-none" w:eastAsia="x-none" w:bidi="ar-SA"/>
    </w:rPr>
  </w:style>
  <w:style w:type="paragraph" w:styleId="ae">
    <w:name w:val="Subtitle"/>
    <w:aliases w:val="Обычный таблица"/>
    <w:basedOn w:val="a"/>
    <w:next w:val="a"/>
    <w:link w:val="af"/>
    <w:qFormat/>
    <w:rsid w:val="00865910"/>
    <w:pPr>
      <w:widowControl w:val="0"/>
      <w:autoSpaceDE w:val="0"/>
      <w:autoSpaceDN w:val="0"/>
      <w:adjustRightInd w:val="0"/>
      <w:spacing w:after="60"/>
      <w:ind w:firstLine="709"/>
      <w:jc w:val="both"/>
      <w:outlineLvl w:val="1"/>
    </w:pPr>
    <w:rPr>
      <w:sz w:val="28"/>
      <w:szCs w:val="28"/>
      <w:lang w:val="x-none"/>
    </w:rPr>
  </w:style>
  <w:style w:type="character" w:customStyle="1" w:styleId="af">
    <w:name w:val="Подзаголовок Знак"/>
    <w:aliases w:val="Обычный таблица Знак"/>
    <w:link w:val="ae"/>
    <w:rsid w:val="00865910"/>
    <w:rPr>
      <w:sz w:val="28"/>
      <w:szCs w:val="28"/>
      <w:lang w:val="x-none" w:eastAsia="ru-RU" w:bidi="ar-SA"/>
    </w:rPr>
  </w:style>
  <w:style w:type="paragraph" w:customStyle="1" w:styleId="ConsPlusNormal">
    <w:name w:val="ConsPlusNormal"/>
    <w:rsid w:val="0086591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8659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caption"/>
    <w:basedOn w:val="a"/>
    <w:next w:val="a"/>
    <w:qFormat/>
    <w:rsid w:val="00865910"/>
    <w:rPr>
      <w:b/>
      <w:bCs/>
      <w:sz w:val="20"/>
      <w:szCs w:val="20"/>
    </w:rPr>
  </w:style>
  <w:style w:type="paragraph" w:customStyle="1" w:styleId="Style5">
    <w:name w:val="Style5"/>
    <w:basedOn w:val="a"/>
    <w:rsid w:val="00865910"/>
    <w:pPr>
      <w:widowControl w:val="0"/>
      <w:autoSpaceDE w:val="0"/>
      <w:autoSpaceDN w:val="0"/>
      <w:adjustRightInd w:val="0"/>
      <w:spacing w:line="156" w:lineRule="exact"/>
    </w:pPr>
    <w:rPr>
      <w:rFonts w:ascii="Century Schoolbook" w:hAnsi="Century Schoolbook"/>
    </w:rPr>
  </w:style>
  <w:style w:type="paragraph" w:styleId="af1">
    <w:name w:val="Balloon Text"/>
    <w:basedOn w:val="a"/>
    <w:link w:val="af2"/>
    <w:semiHidden/>
    <w:unhideWhenUsed/>
    <w:rsid w:val="00865910"/>
    <w:pPr>
      <w:jc w:val="center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f2">
    <w:name w:val="Текст выноски Знак"/>
    <w:link w:val="af1"/>
    <w:semiHidden/>
    <w:rsid w:val="00865910"/>
    <w:rPr>
      <w:rFonts w:ascii="Tahoma" w:eastAsia="Calibri" w:hAnsi="Tahoma"/>
      <w:sz w:val="16"/>
      <w:szCs w:val="16"/>
      <w:lang w:val="x-none" w:eastAsia="x-none" w:bidi="ar-SA"/>
    </w:rPr>
  </w:style>
  <w:style w:type="paragraph" w:customStyle="1" w:styleId="ConsPlusCell">
    <w:name w:val="ConsPlusCell"/>
    <w:rsid w:val="0086591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rsid w:val="008659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3">
    <w:name w:val="No Spacing"/>
    <w:qFormat/>
    <w:rsid w:val="00865910"/>
    <w:pPr>
      <w:suppressAutoHyphens/>
    </w:pPr>
    <w:rPr>
      <w:b/>
      <w:bCs/>
      <w:kern w:val="1"/>
      <w:sz w:val="24"/>
      <w:szCs w:val="24"/>
      <w:lang w:eastAsia="ar-SA"/>
    </w:rPr>
  </w:style>
  <w:style w:type="paragraph" w:styleId="af4">
    <w:name w:val="TOC Heading"/>
    <w:basedOn w:val="1"/>
    <w:next w:val="a"/>
    <w:qFormat/>
    <w:rsid w:val="00865910"/>
    <w:pPr>
      <w:keepLines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af5">
    <w:name w:val="annotation text"/>
    <w:basedOn w:val="a"/>
    <w:link w:val="af6"/>
    <w:semiHidden/>
    <w:unhideWhenUsed/>
    <w:rsid w:val="00865910"/>
    <w:pPr>
      <w:spacing w:line="360" w:lineRule="auto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af6">
    <w:name w:val="Текст примечания Знак"/>
    <w:link w:val="af5"/>
    <w:semiHidden/>
    <w:rsid w:val="00865910"/>
    <w:rPr>
      <w:rFonts w:ascii="Calibri" w:eastAsia="Calibri" w:hAnsi="Calibri"/>
      <w:lang w:val="x-none" w:eastAsia="x-none" w:bidi="ar-SA"/>
    </w:rPr>
  </w:style>
  <w:style w:type="character" w:customStyle="1" w:styleId="af7">
    <w:name w:val="Тема примечания Знак"/>
    <w:link w:val="af8"/>
    <w:semiHidden/>
    <w:rsid w:val="00865910"/>
    <w:rPr>
      <w:rFonts w:ascii="Calibri" w:eastAsia="Calibri" w:hAnsi="Calibri"/>
      <w:b/>
      <w:bCs/>
      <w:lang w:bidi="ar-SA"/>
    </w:rPr>
  </w:style>
  <w:style w:type="paragraph" w:styleId="af8">
    <w:name w:val="annotation subject"/>
    <w:basedOn w:val="af5"/>
    <w:next w:val="af5"/>
    <w:link w:val="af7"/>
    <w:semiHidden/>
    <w:unhideWhenUsed/>
    <w:rsid w:val="00865910"/>
    <w:rPr>
      <w:b/>
      <w:bCs/>
      <w:lang w:val="ru-RU" w:eastAsia="ru-RU"/>
    </w:rPr>
  </w:style>
  <w:style w:type="paragraph" w:customStyle="1" w:styleId="af9">
    <w:name w:val="!!!_Текст_!!!"/>
    <w:basedOn w:val="a"/>
    <w:link w:val="afa"/>
    <w:rsid w:val="00865910"/>
    <w:pPr>
      <w:spacing w:after="120" w:line="331" w:lineRule="auto"/>
      <w:ind w:firstLine="851"/>
      <w:jc w:val="both"/>
    </w:pPr>
    <w:rPr>
      <w:sz w:val="26"/>
      <w:szCs w:val="28"/>
      <w:lang w:val="x-none" w:eastAsia="x-none"/>
    </w:rPr>
  </w:style>
  <w:style w:type="character" w:customStyle="1" w:styleId="afa">
    <w:name w:val="!!!_Текст_!!! Знак"/>
    <w:link w:val="af9"/>
    <w:rsid w:val="00865910"/>
    <w:rPr>
      <w:sz w:val="26"/>
      <w:szCs w:val="28"/>
      <w:lang w:val="x-none" w:eastAsia="x-none" w:bidi="ar-SA"/>
    </w:rPr>
  </w:style>
  <w:style w:type="table" w:styleId="afb">
    <w:name w:val="Table Grid"/>
    <w:basedOn w:val="a1"/>
    <w:rsid w:val="00865910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"/>
    <w:qFormat/>
    <w:rsid w:val="00865910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afc">
    <w:name w:val="Содержимое таблицы"/>
    <w:basedOn w:val="a"/>
    <w:rsid w:val="00865910"/>
    <w:pPr>
      <w:suppressLineNumbers/>
      <w:suppressAutoHyphens/>
    </w:pPr>
    <w:rPr>
      <w:lang w:eastAsia="zh-CN"/>
    </w:rPr>
  </w:style>
  <w:style w:type="paragraph" w:customStyle="1" w:styleId="ConsNormal">
    <w:name w:val="ConsNormal"/>
    <w:rsid w:val="0086591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customStyle="1" w:styleId="afd">
    <w:name w:val="Нормальный (таблица)"/>
    <w:basedOn w:val="a"/>
    <w:next w:val="a"/>
    <w:rsid w:val="00865910"/>
    <w:pPr>
      <w:widowControl w:val="0"/>
      <w:autoSpaceDE w:val="0"/>
      <w:autoSpaceDN w:val="0"/>
      <w:adjustRightInd w:val="0"/>
      <w:jc w:val="both"/>
    </w:pPr>
  </w:style>
  <w:style w:type="paragraph" w:customStyle="1" w:styleId="afe">
    <w:name w:val="Заголовок для информации об изменениях"/>
    <w:basedOn w:val="1"/>
    <w:next w:val="a"/>
    <w:rsid w:val="00865910"/>
    <w:pPr>
      <w:keepNext w:val="0"/>
      <w:widowControl w:val="0"/>
      <w:autoSpaceDE w:val="0"/>
      <w:autoSpaceDN w:val="0"/>
      <w:adjustRightInd w:val="0"/>
      <w:spacing w:before="0" w:after="0"/>
      <w:outlineLvl w:val="9"/>
    </w:pPr>
    <w:rPr>
      <w:rFonts w:ascii="Times New Roman" w:hAnsi="Times New Roman"/>
      <w:kern w:val="0"/>
      <w:sz w:val="24"/>
      <w:szCs w:val="24"/>
      <w:u w:val="single"/>
      <w:shd w:val="clear" w:color="auto" w:fill="FFFFFF"/>
      <w:lang w:val="ru-RU"/>
    </w:rPr>
  </w:style>
  <w:style w:type="character" w:customStyle="1" w:styleId="aff">
    <w:name w:val="Текст сноски Знак"/>
    <w:link w:val="aff0"/>
    <w:semiHidden/>
    <w:rsid w:val="00865910"/>
    <w:rPr>
      <w:kern w:val="2"/>
      <w:lang w:bidi="ar-SA"/>
    </w:rPr>
  </w:style>
  <w:style w:type="paragraph" w:styleId="aff0">
    <w:name w:val="footnote text"/>
    <w:basedOn w:val="a"/>
    <w:link w:val="aff"/>
    <w:semiHidden/>
    <w:rsid w:val="00865910"/>
    <w:rPr>
      <w:kern w:val="2"/>
      <w:sz w:val="20"/>
      <w:szCs w:val="20"/>
    </w:rPr>
  </w:style>
  <w:style w:type="paragraph" w:customStyle="1" w:styleId="aff1">
    <w:name w:val="Знак"/>
    <w:basedOn w:val="a"/>
    <w:rsid w:val="00865910"/>
    <w:pPr>
      <w:spacing w:line="240" w:lineRule="exact"/>
      <w:jc w:val="both"/>
    </w:pPr>
    <w:rPr>
      <w:lang w:val="en-US" w:eastAsia="en-US"/>
    </w:rPr>
  </w:style>
  <w:style w:type="paragraph" w:styleId="aff2">
    <w:name w:val="Title"/>
    <w:basedOn w:val="a"/>
    <w:qFormat/>
    <w:rsid w:val="00865910"/>
    <w:pPr>
      <w:jc w:val="center"/>
    </w:pPr>
    <w:rPr>
      <w:sz w:val="28"/>
      <w:szCs w:val="28"/>
      <w:lang w:val="x-none" w:eastAsia="x-none"/>
    </w:rPr>
  </w:style>
  <w:style w:type="paragraph" w:customStyle="1" w:styleId="Default">
    <w:name w:val="Default"/>
    <w:rsid w:val="00865910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aff3">
    <w:name w:val="page number"/>
    <w:basedOn w:val="a0"/>
    <w:rsid w:val="00951516"/>
  </w:style>
  <w:style w:type="character" w:customStyle="1" w:styleId="110">
    <w:name w:val="Заголовок 1 Знак1"/>
    <w:aliases w:val="Т3 Знак1"/>
    <w:rsid w:val="00923F8F"/>
    <w:rPr>
      <w:rFonts w:ascii="Calibri Light" w:eastAsia="Times New Roman" w:hAnsi="Calibri Light" w:cs="Times New Roman"/>
      <w:color w:val="2E74B5"/>
      <w:sz w:val="32"/>
      <w:szCs w:val="32"/>
      <w:lang w:eastAsia="en-US"/>
    </w:rPr>
  </w:style>
  <w:style w:type="character" w:customStyle="1" w:styleId="210">
    <w:name w:val="Заголовок 2 Знак1"/>
    <w:aliases w:val="Т4 Знак1,OG Heading 2 Знак1"/>
    <w:semiHidden/>
    <w:rsid w:val="00923F8F"/>
    <w:rPr>
      <w:rFonts w:ascii="Calibri Light" w:eastAsia="Times New Roman" w:hAnsi="Calibri Light" w:cs="Times New Roman"/>
      <w:color w:val="2E74B5"/>
      <w:sz w:val="26"/>
      <w:szCs w:val="26"/>
      <w:lang w:eastAsia="en-US"/>
    </w:rPr>
  </w:style>
  <w:style w:type="character" w:customStyle="1" w:styleId="310">
    <w:name w:val="Заголовок 3 Знак1"/>
    <w:aliases w:val="Tab Знак1"/>
    <w:semiHidden/>
    <w:rsid w:val="00923F8F"/>
    <w:rPr>
      <w:rFonts w:ascii="Calibri Light" w:eastAsia="Times New Roman" w:hAnsi="Calibri Light" w:cs="Times New Roman"/>
      <w:color w:val="1F4D78"/>
      <w:sz w:val="24"/>
      <w:szCs w:val="24"/>
      <w:lang w:eastAsia="en-US"/>
    </w:rPr>
  </w:style>
  <w:style w:type="character" w:customStyle="1" w:styleId="410">
    <w:name w:val="Заголовок 4 Знак1"/>
    <w:aliases w:val="Tab_name Знак Знак1"/>
    <w:semiHidden/>
    <w:rsid w:val="00923F8F"/>
    <w:rPr>
      <w:rFonts w:ascii="Calibri Light" w:eastAsia="Times New Roman" w:hAnsi="Calibri Light" w:cs="Times New Roman"/>
      <w:i/>
      <w:iCs/>
      <w:color w:val="2E74B5"/>
      <w:sz w:val="22"/>
      <w:szCs w:val="22"/>
      <w:lang w:eastAsia="en-US"/>
    </w:rPr>
  </w:style>
  <w:style w:type="character" w:customStyle="1" w:styleId="12">
    <w:name w:val="Подзаголовок Знак1"/>
    <w:aliases w:val="Обычный таблица Знак1"/>
    <w:rsid w:val="00923F8F"/>
    <w:rPr>
      <w:rFonts w:ascii="Calibri" w:eastAsia="Times New Roman" w:hAnsi="Calibri" w:cs="Times New Roman"/>
      <w:color w:val="5A5A5A"/>
      <w:spacing w:val="15"/>
      <w:sz w:val="22"/>
      <w:szCs w:val="22"/>
      <w:lang w:eastAsia="en-US"/>
    </w:rPr>
  </w:style>
  <w:style w:type="character" w:styleId="aff4">
    <w:name w:val="Hyperlink"/>
    <w:basedOn w:val="a0"/>
    <w:rsid w:val="004710C0"/>
    <w:rPr>
      <w:color w:val="0563C1" w:themeColor="hyperlink"/>
      <w:u w:val="single"/>
    </w:rPr>
  </w:style>
  <w:style w:type="character" w:customStyle="1" w:styleId="fontstyle01">
    <w:name w:val="fontstyle01"/>
    <w:rsid w:val="00E3779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Standard">
    <w:name w:val="Standard"/>
    <w:rsid w:val="00E3779E"/>
    <w:pPr>
      <w:widowControl w:val="0"/>
      <w:suppressAutoHyphens/>
      <w:autoSpaceDN w:val="0"/>
      <w:textAlignment w:val="baseline"/>
    </w:pPr>
    <w:rPr>
      <w:rFonts w:ascii="Arial" w:hAnsi="Arial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5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1889</Words>
  <Characters>10771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СОБРАНИЕ  ДЕПУТАТОВ   ПОСЕЛКА  ЗОЛОТУХИНО</vt:lpstr>
    </vt:vector>
  </TitlesOfParts>
  <Company>MoBIL GROUP</Company>
  <LinksUpToDate>false</LinksUpToDate>
  <CharactersWithSpaces>12635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СОБРАНИЕ  ДЕПУТАТОВ   ПОСЕЛКА  ЗОЛОТУХИНО</dc:title>
  <dc:subject/>
  <dc:creator>Andrey</dc:creator>
  <cp:keywords/>
  <dc:description/>
  <cp:lastModifiedBy>Andrey</cp:lastModifiedBy>
  <cp:revision>7</cp:revision>
  <cp:lastPrinted>2020-04-23T11:17:00Z</cp:lastPrinted>
  <dcterms:created xsi:type="dcterms:W3CDTF">2020-04-23T10:56:00Z</dcterms:created>
  <dcterms:modified xsi:type="dcterms:W3CDTF">2020-04-23T13:19:00Z</dcterms:modified>
</cp:coreProperties>
</file>