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3DE" w:rsidRPr="00EA20BA" w:rsidRDefault="00AB03DE" w:rsidP="00AB03DE">
      <w:pPr>
        <w:jc w:val="center"/>
        <w:rPr>
          <w:b/>
          <w:color w:val="000000"/>
          <w:spacing w:val="1"/>
          <w:sz w:val="32"/>
          <w:szCs w:val="32"/>
        </w:rPr>
      </w:pPr>
      <w:r w:rsidRPr="00EA20BA">
        <w:rPr>
          <w:b/>
          <w:color w:val="000000"/>
          <w:spacing w:val="1"/>
          <w:sz w:val="32"/>
          <w:szCs w:val="32"/>
        </w:rPr>
        <w:t>АДМИНИСТРАЦИЯ ПОСЕЛКА ЗОЛОТУХИНО</w:t>
      </w:r>
    </w:p>
    <w:p w:rsidR="00AB03DE" w:rsidRPr="00EA20BA" w:rsidRDefault="00AB03DE" w:rsidP="00AB03DE">
      <w:pPr>
        <w:jc w:val="both"/>
        <w:rPr>
          <w:b/>
          <w:color w:val="000000"/>
          <w:spacing w:val="1"/>
          <w:sz w:val="32"/>
          <w:szCs w:val="32"/>
        </w:rPr>
      </w:pPr>
    </w:p>
    <w:p w:rsidR="00AB03DE" w:rsidRPr="00EA20BA" w:rsidRDefault="00AB03DE" w:rsidP="00AB03DE">
      <w:pPr>
        <w:jc w:val="center"/>
        <w:rPr>
          <w:b/>
          <w:color w:val="000000"/>
          <w:spacing w:val="1"/>
          <w:sz w:val="32"/>
          <w:szCs w:val="32"/>
        </w:rPr>
      </w:pPr>
      <w:r w:rsidRPr="00EA20BA">
        <w:rPr>
          <w:b/>
          <w:color w:val="000000"/>
          <w:spacing w:val="1"/>
          <w:sz w:val="32"/>
          <w:szCs w:val="32"/>
        </w:rPr>
        <w:t>ПОСТАНОВЛЕНИЕ</w:t>
      </w:r>
    </w:p>
    <w:p w:rsidR="00AB03DE" w:rsidRDefault="00AB03DE" w:rsidP="00AB03DE">
      <w:pPr>
        <w:rPr>
          <w:color w:val="000000"/>
          <w:spacing w:val="1"/>
          <w:sz w:val="28"/>
          <w:szCs w:val="28"/>
        </w:rPr>
      </w:pPr>
    </w:p>
    <w:p w:rsidR="00AB03DE" w:rsidRPr="00004B72" w:rsidRDefault="00AB03DE" w:rsidP="00AB03DE">
      <w:pPr>
        <w:rPr>
          <w:color w:val="000000"/>
          <w:spacing w:val="1"/>
          <w:sz w:val="28"/>
          <w:szCs w:val="28"/>
        </w:rPr>
      </w:pPr>
    </w:p>
    <w:p w:rsidR="00AB03DE" w:rsidRPr="00004B72" w:rsidRDefault="00AB03DE" w:rsidP="00AB03DE">
      <w:pPr>
        <w:rPr>
          <w:color w:val="000000"/>
          <w:spacing w:val="1"/>
          <w:sz w:val="28"/>
          <w:szCs w:val="28"/>
        </w:rPr>
      </w:pPr>
      <w:r w:rsidRPr="00CD2E0B">
        <w:rPr>
          <w:color w:val="000000"/>
          <w:spacing w:val="1"/>
          <w:sz w:val="28"/>
          <w:szCs w:val="28"/>
          <w:u w:val="single"/>
        </w:rPr>
        <w:t xml:space="preserve">от </w:t>
      </w:r>
      <w:r w:rsidR="00EA43B8">
        <w:rPr>
          <w:color w:val="000000"/>
          <w:spacing w:val="1"/>
          <w:sz w:val="28"/>
          <w:szCs w:val="28"/>
          <w:u w:val="single"/>
        </w:rPr>
        <w:t>16.12</w:t>
      </w:r>
      <w:r>
        <w:rPr>
          <w:color w:val="000000"/>
          <w:spacing w:val="1"/>
          <w:sz w:val="28"/>
          <w:szCs w:val="28"/>
          <w:u w:val="single"/>
        </w:rPr>
        <w:t>.2020</w:t>
      </w:r>
      <w:r w:rsidRPr="00CD2E0B">
        <w:rPr>
          <w:color w:val="000000"/>
          <w:spacing w:val="1"/>
          <w:sz w:val="28"/>
          <w:szCs w:val="28"/>
          <w:u w:val="single"/>
        </w:rPr>
        <w:t>г. №</w:t>
      </w:r>
      <w:r>
        <w:rPr>
          <w:color w:val="000000"/>
          <w:spacing w:val="1"/>
          <w:sz w:val="28"/>
          <w:szCs w:val="28"/>
          <w:u w:val="single"/>
        </w:rPr>
        <w:t xml:space="preserve"> </w:t>
      </w:r>
      <w:r w:rsidR="00EA43B8">
        <w:rPr>
          <w:color w:val="000000"/>
          <w:spacing w:val="1"/>
          <w:sz w:val="28"/>
          <w:szCs w:val="28"/>
          <w:u w:val="single"/>
        </w:rPr>
        <w:t>245</w:t>
      </w:r>
      <w:r w:rsidRPr="00004B72">
        <w:rPr>
          <w:color w:val="000000"/>
          <w:spacing w:val="1"/>
          <w:sz w:val="28"/>
          <w:szCs w:val="28"/>
        </w:rPr>
        <w:t xml:space="preserve">                                                      </w:t>
      </w:r>
    </w:p>
    <w:p w:rsidR="00AB03DE" w:rsidRDefault="00AB03DE" w:rsidP="00AB03DE">
      <w:pPr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>п. Золотухино</w:t>
      </w:r>
    </w:p>
    <w:p w:rsidR="00AB03DE" w:rsidRPr="00004B72" w:rsidRDefault="00AB03DE" w:rsidP="00AB03DE">
      <w:pPr>
        <w:rPr>
          <w:color w:val="000000"/>
          <w:spacing w:val="1"/>
          <w:sz w:val="28"/>
          <w:szCs w:val="28"/>
        </w:rPr>
      </w:pPr>
    </w:p>
    <w:tbl>
      <w:tblPr>
        <w:tblStyle w:val="a3"/>
        <w:tblW w:w="0" w:type="auto"/>
        <w:tblInd w:w="-142" w:type="dxa"/>
        <w:tblLook w:val="01E0" w:firstRow="1" w:lastRow="1" w:firstColumn="1" w:lastColumn="1" w:noHBand="0" w:noVBand="0"/>
      </w:tblPr>
      <w:tblGrid>
        <w:gridCol w:w="5495"/>
      </w:tblGrid>
      <w:tr w:rsidR="00AB03DE" w:rsidRPr="00004B72" w:rsidTr="00AB03DE">
        <w:trPr>
          <w:trHeight w:val="1664"/>
        </w:trP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:rsidR="00AB03DE" w:rsidRPr="00004B72" w:rsidRDefault="00AB03DE" w:rsidP="00CE55A9">
            <w:pPr>
              <w:jc w:val="both"/>
              <w:rPr>
                <w:color w:val="000000"/>
                <w:spacing w:val="1"/>
                <w:sz w:val="28"/>
                <w:szCs w:val="28"/>
              </w:rPr>
            </w:pPr>
            <w:r>
              <w:rPr>
                <w:color w:val="000000"/>
                <w:spacing w:val="1"/>
                <w:sz w:val="28"/>
                <w:szCs w:val="28"/>
              </w:rPr>
              <w:t xml:space="preserve">О внесении изменений в </w:t>
            </w:r>
            <w:r w:rsidRPr="00DD7880">
              <w:rPr>
                <w:kern w:val="2"/>
                <w:sz w:val="28"/>
                <w:szCs w:val="28"/>
              </w:rPr>
              <w:t>Положение о межведомственной комиссии по признанию помещения жилым помещением, жилого помещения пригодным (непригодным) для</w:t>
            </w:r>
            <w:r>
              <w:rPr>
                <w:kern w:val="2"/>
                <w:sz w:val="28"/>
                <w:szCs w:val="28"/>
              </w:rPr>
              <w:t> </w:t>
            </w:r>
            <w:r w:rsidRPr="00DD7880">
              <w:rPr>
                <w:kern w:val="2"/>
                <w:sz w:val="28"/>
                <w:szCs w:val="28"/>
              </w:rPr>
              <w:t>проживания граждан и многоквартирного дома аварийным и подлежащим сносу или реконструкции</w:t>
            </w:r>
            <w:r>
              <w:rPr>
                <w:kern w:val="2"/>
                <w:sz w:val="28"/>
                <w:szCs w:val="28"/>
              </w:rPr>
              <w:t>, утверждённое постановлением администрации поселка Золотухино от 25.10.2014г. №251</w:t>
            </w:r>
          </w:p>
        </w:tc>
      </w:tr>
    </w:tbl>
    <w:p w:rsidR="00AB03DE" w:rsidRDefault="00AB03DE" w:rsidP="00AB03DE">
      <w:pPr>
        <w:autoSpaceDE w:val="0"/>
        <w:autoSpaceDN w:val="0"/>
        <w:adjustRightInd w:val="0"/>
        <w:rPr>
          <w:color w:val="000000"/>
          <w:spacing w:val="1"/>
          <w:sz w:val="28"/>
          <w:szCs w:val="28"/>
        </w:rPr>
      </w:pPr>
    </w:p>
    <w:p w:rsidR="00AB03DE" w:rsidRPr="00004B72" w:rsidRDefault="00AB03DE" w:rsidP="00AB03DE">
      <w:pPr>
        <w:autoSpaceDE w:val="0"/>
        <w:autoSpaceDN w:val="0"/>
        <w:adjustRightInd w:val="0"/>
        <w:rPr>
          <w:color w:val="000000"/>
          <w:spacing w:val="1"/>
          <w:sz w:val="28"/>
          <w:szCs w:val="28"/>
        </w:rPr>
      </w:pPr>
    </w:p>
    <w:p w:rsidR="00AB03DE" w:rsidRPr="00004B72" w:rsidRDefault="00AB03DE" w:rsidP="00AB03DE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E91E71">
        <w:rPr>
          <w:color w:val="000000"/>
          <w:sz w:val="28"/>
          <w:szCs w:val="28"/>
        </w:rPr>
        <w:t xml:space="preserve">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E91E71">
          <w:rPr>
            <w:color w:val="000000"/>
            <w:sz w:val="28"/>
            <w:szCs w:val="28"/>
          </w:rPr>
          <w:t>2003 г</w:t>
        </w:r>
      </w:smartTag>
      <w:r w:rsidRPr="00E91E71">
        <w:rPr>
          <w:color w:val="000000"/>
          <w:sz w:val="28"/>
          <w:szCs w:val="28"/>
        </w:rPr>
        <w:t>. N 131-ФЗ "Об общих принципах организации местного самоуправления в Российской Федерации"</w:t>
      </w:r>
      <w:r>
        <w:rPr>
          <w:color w:val="000000"/>
          <w:sz w:val="28"/>
          <w:szCs w:val="28"/>
        </w:rPr>
        <w:t>, П</w:t>
      </w:r>
      <w:r w:rsidRPr="00DD7880">
        <w:rPr>
          <w:kern w:val="2"/>
          <w:sz w:val="28"/>
          <w:szCs w:val="28"/>
        </w:rPr>
        <w:t>остановлением Правительства Российской Федерации от 28.01.2006 №</w:t>
      </w:r>
      <w:r>
        <w:rPr>
          <w:kern w:val="2"/>
          <w:sz w:val="28"/>
          <w:szCs w:val="28"/>
        </w:rPr>
        <w:t>  </w:t>
      </w:r>
      <w:r w:rsidRPr="00DD7880">
        <w:rPr>
          <w:kern w:val="2"/>
          <w:sz w:val="28"/>
          <w:szCs w:val="28"/>
        </w:rPr>
        <w:t>47 «Об утверждении Положения о признании помещения жилым помещением, жилого помещения непригодным для проживания и</w:t>
      </w:r>
      <w:r>
        <w:rPr>
          <w:kern w:val="2"/>
          <w:sz w:val="28"/>
          <w:szCs w:val="28"/>
        </w:rPr>
        <w:t> </w:t>
      </w:r>
      <w:r w:rsidRPr="00DD7880">
        <w:rPr>
          <w:kern w:val="2"/>
          <w:sz w:val="28"/>
          <w:szCs w:val="28"/>
        </w:rPr>
        <w:t>многоквартирного дома аварийным и подлежащим сносу или реконструкции»</w:t>
      </w:r>
      <w:r>
        <w:rPr>
          <w:kern w:val="2"/>
          <w:sz w:val="28"/>
          <w:szCs w:val="28"/>
        </w:rPr>
        <w:t xml:space="preserve"> и </w:t>
      </w:r>
      <w:r>
        <w:rPr>
          <w:color w:val="000000"/>
          <w:sz w:val="28"/>
          <w:szCs w:val="28"/>
        </w:rPr>
        <w:t xml:space="preserve">руководствуясь </w:t>
      </w:r>
      <w:r w:rsidRPr="00E91E71">
        <w:rPr>
          <w:color w:val="000000"/>
          <w:sz w:val="28"/>
          <w:szCs w:val="28"/>
        </w:rPr>
        <w:t>Уставом муниципального образования «поселок Золотухино»</w:t>
      </w:r>
      <w:r>
        <w:rPr>
          <w:color w:val="000000"/>
          <w:sz w:val="28"/>
          <w:szCs w:val="28"/>
        </w:rPr>
        <w:t xml:space="preserve"> Золотухинского района Курской области, </w:t>
      </w:r>
      <w:r w:rsidRPr="00004B72">
        <w:rPr>
          <w:color w:val="000000"/>
          <w:sz w:val="28"/>
          <w:szCs w:val="28"/>
        </w:rPr>
        <w:t>Администрация поселка Золотухино</w:t>
      </w:r>
      <w:r>
        <w:rPr>
          <w:color w:val="000000"/>
          <w:sz w:val="28"/>
          <w:szCs w:val="28"/>
        </w:rPr>
        <w:t xml:space="preserve"> </w:t>
      </w:r>
      <w:r w:rsidRPr="003B139D">
        <w:rPr>
          <w:b/>
          <w:color w:val="000000"/>
          <w:sz w:val="28"/>
          <w:szCs w:val="28"/>
        </w:rPr>
        <w:t>П</w:t>
      </w:r>
      <w:r w:rsidRPr="00CD2E0B">
        <w:rPr>
          <w:b/>
          <w:color w:val="000000"/>
          <w:sz w:val="28"/>
          <w:szCs w:val="28"/>
        </w:rPr>
        <w:t>остановляет:</w:t>
      </w:r>
      <w:r w:rsidRPr="00004B72">
        <w:rPr>
          <w:color w:val="000000"/>
          <w:sz w:val="28"/>
          <w:szCs w:val="28"/>
        </w:rPr>
        <w:t xml:space="preserve"> </w:t>
      </w:r>
    </w:p>
    <w:p w:rsidR="00AB03DE" w:rsidRDefault="00C65F35" w:rsidP="00C65F35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В</w:t>
      </w:r>
      <w:r w:rsidR="00AB03DE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AB03DE" w:rsidRPr="00DD7880">
        <w:rPr>
          <w:rFonts w:ascii="Times New Roman" w:hAnsi="Times New Roman" w:cs="Times New Roman"/>
          <w:kern w:val="2"/>
          <w:sz w:val="28"/>
          <w:szCs w:val="28"/>
        </w:rPr>
        <w:t>Положение о межведомственной комиссии по признанию помещения жилым помещением, жилого помещения пригодным (непригодным) для</w:t>
      </w:r>
      <w:r w:rsidR="00AB03DE">
        <w:rPr>
          <w:rFonts w:ascii="Times New Roman" w:hAnsi="Times New Roman" w:cs="Times New Roman"/>
          <w:kern w:val="2"/>
          <w:sz w:val="28"/>
          <w:szCs w:val="28"/>
        </w:rPr>
        <w:t> </w:t>
      </w:r>
      <w:r w:rsidR="00AB03DE" w:rsidRPr="00DD7880">
        <w:rPr>
          <w:rFonts w:ascii="Times New Roman" w:hAnsi="Times New Roman" w:cs="Times New Roman"/>
          <w:kern w:val="2"/>
          <w:sz w:val="28"/>
          <w:szCs w:val="28"/>
        </w:rPr>
        <w:t xml:space="preserve">проживания граждан и многоквартирного дома аварийным и подлежащим сносу или реконструкции </w:t>
      </w:r>
      <w:r w:rsidR="009A51A0" w:rsidRPr="009A51A0">
        <w:rPr>
          <w:rFonts w:ascii="Times New Roman" w:hAnsi="Times New Roman" w:cs="Times New Roman"/>
          <w:kern w:val="2"/>
          <w:sz w:val="28"/>
          <w:szCs w:val="28"/>
        </w:rPr>
        <w:t>утверждённое постановлением администрации поселка Золотухино от 25.10.2014</w:t>
      </w:r>
      <w:bookmarkStart w:id="0" w:name="_GoBack"/>
      <w:bookmarkEnd w:id="0"/>
      <w:r w:rsidR="009A51A0" w:rsidRPr="009A51A0">
        <w:rPr>
          <w:rFonts w:ascii="Times New Roman" w:hAnsi="Times New Roman" w:cs="Times New Roman"/>
          <w:kern w:val="2"/>
          <w:sz w:val="28"/>
          <w:szCs w:val="28"/>
        </w:rPr>
        <w:t>г. №251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внести сл</w:t>
      </w:r>
      <w:r w:rsidR="006C48C1">
        <w:rPr>
          <w:rFonts w:ascii="Times New Roman" w:hAnsi="Times New Roman" w:cs="Times New Roman"/>
          <w:kern w:val="2"/>
          <w:sz w:val="28"/>
          <w:szCs w:val="28"/>
        </w:rPr>
        <w:t>едующие изменения</w:t>
      </w:r>
      <w:r>
        <w:rPr>
          <w:rFonts w:ascii="Times New Roman" w:hAnsi="Times New Roman" w:cs="Times New Roman"/>
          <w:kern w:val="2"/>
          <w:sz w:val="28"/>
          <w:szCs w:val="28"/>
        </w:rPr>
        <w:t>:</w:t>
      </w:r>
    </w:p>
    <w:p w:rsidR="004B4E9C" w:rsidRDefault="004B4E9C" w:rsidP="00AA58B5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а)</w:t>
      </w:r>
      <w:r w:rsidR="00C65F35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AA58B5">
        <w:rPr>
          <w:rFonts w:ascii="Times New Roman" w:hAnsi="Times New Roman" w:cs="Times New Roman"/>
          <w:kern w:val="2"/>
          <w:sz w:val="28"/>
          <w:szCs w:val="28"/>
        </w:rPr>
        <w:t xml:space="preserve">пункт </w:t>
      </w:r>
      <w:r w:rsidR="00AA58B5" w:rsidRPr="00DD7880">
        <w:rPr>
          <w:rFonts w:ascii="Times New Roman" w:hAnsi="Times New Roman" w:cs="Times New Roman"/>
          <w:kern w:val="2"/>
          <w:sz w:val="28"/>
          <w:szCs w:val="28"/>
        </w:rPr>
        <w:t>4.8.</w:t>
      </w:r>
      <w:r w:rsidR="00AA58B5">
        <w:rPr>
          <w:rFonts w:ascii="Times New Roman" w:hAnsi="Times New Roman" w:cs="Times New Roman"/>
          <w:kern w:val="2"/>
          <w:sz w:val="28"/>
          <w:szCs w:val="28"/>
        </w:rPr>
        <w:t xml:space="preserve"> изложить в следующей редакции</w:t>
      </w:r>
      <w:r>
        <w:rPr>
          <w:rFonts w:ascii="Times New Roman" w:hAnsi="Times New Roman" w:cs="Times New Roman"/>
          <w:kern w:val="2"/>
          <w:sz w:val="28"/>
          <w:szCs w:val="28"/>
        </w:rPr>
        <w:t>:</w:t>
      </w:r>
    </w:p>
    <w:p w:rsidR="00AA58B5" w:rsidRDefault="004B4E9C" w:rsidP="00AA58B5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«4.8. </w:t>
      </w:r>
      <w:r w:rsidR="00AA58B5" w:rsidRPr="00DD7880">
        <w:rPr>
          <w:rFonts w:ascii="Times New Roman" w:hAnsi="Times New Roman" w:cs="Times New Roman"/>
          <w:kern w:val="2"/>
          <w:sz w:val="28"/>
          <w:szCs w:val="28"/>
        </w:rPr>
        <w:t>Межведомственная комиссия рассматривает поступившее заявление или заключение органа государственного контроля (надзора) в течение 30 дней с даты регистрации</w:t>
      </w:r>
      <w:r>
        <w:rPr>
          <w:rFonts w:ascii="Times New Roman" w:hAnsi="Times New Roman" w:cs="Times New Roman"/>
          <w:kern w:val="2"/>
          <w:sz w:val="28"/>
          <w:szCs w:val="28"/>
        </w:rPr>
        <w:t>,</w:t>
      </w:r>
      <w:r w:rsidR="00AA58B5" w:rsidRPr="00DD7880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Pr="004B4E9C">
        <w:rPr>
          <w:rFonts w:ascii="Times New Roman" w:hAnsi="Times New Roman" w:cs="Times New Roman"/>
          <w:kern w:val="2"/>
          <w:sz w:val="28"/>
          <w:szCs w:val="28"/>
        </w:rPr>
        <w:t>а сводный перечень объектов (жилых помещений) или поступившее заявление собственника,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помещений), предусмотренные пунктом 4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4B4E9C">
        <w:rPr>
          <w:rFonts w:ascii="Times New Roman" w:hAnsi="Times New Roman" w:cs="Times New Roman"/>
          <w:kern w:val="2"/>
          <w:sz w:val="28"/>
          <w:szCs w:val="28"/>
        </w:rPr>
        <w:t>2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4B4E9C">
        <w:rPr>
          <w:rFonts w:ascii="Times New Roman" w:hAnsi="Times New Roman" w:cs="Times New Roman"/>
          <w:kern w:val="2"/>
          <w:sz w:val="28"/>
          <w:szCs w:val="28"/>
        </w:rPr>
        <w:t xml:space="preserve"> настоящего Положения, - в течение 20 календарных дней с даты регистрации и принимает решение (в </w:t>
      </w:r>
      <w:r w:rsidRPr="004B4E9C">
        <w:rPr>
          <w:rFonts w:ascii="Times New Roman" w:hAnsi="Times New Roman" w:cs="Times New Roman"/>
          <w:kern w:val="2"/>
          <w:sz w:val="28"/>
          <w:szCs w:val="28"/>
        </w:rPr>
        <w:lastRenderedPageBreak/>
        <w:t>виде заключения), указанное в пункте 4</w:t>
      </w:r>
      <w:r>
        <w:rPr>
          <w:rFonts w:ascii="Times New Roman" w:hAnsi="Times New Roman" w:cs="Times New Roman"/>
          <w:kern w:val="2"/>
          <w:sz w:val="28"/>
          <w:szCs w:val="28"/>
        </w:rPr>
        <w:t>.9.</w:t>
      </w:r>
      <w:r w:rsidRPr="004B4E9C">
        <w:rPr>
          <w:rFonts w:ascii="Times New Roman" w:hAnsi="Times New Roman" w:cs="Times New Roman"/>
          <w:kern w:val="2"/>
          <w:sz w:val="28"/>
          <w:szCs w:val="28"/>
        </w:rPr>
        <w:t xml:space="preserve"> настоящего Положения, либо решение о проведении дополнительного обследования оцениваемого помещения.</w:t>
      </w:r>
      <w:r w:rsidR="00AA58B5" w:rsidRPr="00DD7880">
        <w:rPr>
          <w:rFonts w:ascii="Times New Roman" w:hAnsi="Times New Roman" w:cs="Times New Roman"/>
          <w:kern w:val="2"/>
          <w:sz w:val="28"/>
          <w:szCs w:val="28"/>
        </w:rPr>
        <w:t xml:space="preserve"> Результаты дополнительного обследования и испытаний приобщаются к</w:t>
      </w:r>
      <w:r w:rsidR="00AA58B5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AA58B5" w:rsidRPr="00DD7880">
        <w:rPr>
          <w:rFonts w:ascii="Times New Roman" w:hAnsi="Times New Roman" w:cs="Times New Roman"/>
          <w:kern w:val="2"/>
          <w:sz w:val="28"/>
          <w:szCs w:val="28"/>
        </w:rPr>
        <w:t>документам, ранее представленным на рассмотрение межведомственной комиссии. В случае принятия межведомственной комиссией решения о</w:t>
      </w:r>
      <w:r w:rsidR="00AA58B5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AA58B5" w:rsidRPr="00DD7880">
        <w:rPr>
          <w:rFonts w:ascii="Times New Roman" w:hAnsi="Times New Roman" w:cs="Times New Roman"/>
          <w:kern w:val="2"/>
          <w:sz w:val="28"/>
          <w:szCs w:val="28"/>
        </w:rPr>
        <w:t>необходимости проведения обследования помещения межведомственная комиссия составляет акт обследования помещения (</w:t>
      </w:r>
      <w:r w:rsidRPr="00DD7880">
        <w:rPr>
          <w:rFonts w:ascii="Times New Roman" w:hAnsi="Times New Roman" w:cs="Times New Roman"/>
          <w:kern w:val="2"/>
          <w:sz w:val="28"/>
          <w:szCs w:val="28"/>
        </w:rPr>
        <w:t>далее акт</w:t>
      </w:r>
      <w:r w:rsidR="00AA58B5" w:rsidRPr="00DD7880">
        <w:rPr>
          <w:rFonts w:ascii="Times New Roman" w:hAnsi="Times New Roman" w:cs="Times New Roman"/>
          <w:kern w:val="2"/>
          <w:sz w:val="28"/>
          <w:szCs w:val="28"/>
        </w:rPr>
        <w:t>) в трех экземплярах по форме, установленной Положением № 47.</w:t>
      </w:r>
    </w:p>
    <w:p w:rsidR="004B4E9C" w:rsidRDefault="004B4E9C" w:rsidP="00AA58B5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4B4E9C">
        <w:rPr>
          <w:rFonts w:ascii="Times New Roman" w:hAnsi="Times New Roman" w:cs="Times New Roman"/>
          <w:kern w:val="2"/>
          <w:sz w:val="28"/>
          <w:szCs w:val="28"/>
        </w:rPr>
        <w:t>В случае непредставления заявителем документов, предусмотренных пунктом 4</w:t>
      </w:r>
      <w:r>
        <w:rPr>
          <w:rFonts w:ascii="Times New Roman" w:hAnsi="Times New Roman" w:cs="Times New Roman"/>
          <w:kern w:val="2"/>
          <w:sz w:val="28"/>
          <w:szCs w:val="28"/>
        </w:rPr>
        <w:t>.2.</w:t>
      </w:r>
      <w:r w:rsidRPr="004B4E9C">
        <w:rPr>
          <w:rFonts w:ascii="Times New Roman" w:hAnsi="Times New Roman" w:cs="Times New Roman"/>
          <w:kern w:val="2"/>
          <w:sz w:val="28"/>
          <w:szCs w:val="28"/>
        </w:rPr>
        <w:t xml:space="preserve"> настоящего Положения,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календарных дней со дня истечения срока, предусмотренного абзацем первым настоящего пункта.</w:t>
      </w:r>
    </w:p>
    <w:p w:rsidR="00C65F35" w:rsidRDefault="004B4E9C" w:rsidP="00C65F35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б) пункт 4.9. </w:t>
      </w:r>
      <w:r w:rsidRPr="004B4E9C">
        <w:rPr>
          <w:rFonts w:ascii="Times New Roman" w:hAnsi="Times New Roman" w:cs="Times New Roman"/>
          <w:kern w:val="2"/>
          <w:sz w:val="28"/>
          <w:szCs w:val="28"/>
        </w:rPr>
        <w:t>после абзаца седьмого дополнить абзацем следующего содержания</w:t>
      </w:r>
      <w:r>
        <w:rPr>
          <w:rFonts w:ascii="Times New Roman" w:hAnsi="Times New Roman" w:cs="Times New Roman"/>
          <w:kern w:val="2"/>
          <w:sz w:val="28"/>
          <w:szCs w:val="28"/>
        </w:rPr>
        <w:t>:</w:t>
      </w:r>
    </w:p>
    <w:p w:rsidR="004B4E9C" w:rsidRDefault="004B4E9C" w:rsidP="00C65F35">
      <w:pPr>
        <w:pStyle w:val="ConsPlusNormal"/>
        <w:widowControl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«</w:t>
      </w:r>
      <w:r w:rsidRPr="004B4E9C">
        <w:rPr>
          <w:rFonts w:ascii="Times New Roman" w:hAnsi="Times New Roman" w:cs="Times New Roman"/>
          <w:kern w:val="2"/>
          <w:sz w:val="28"/>
          <w:szCs w:val="28"/>
        </w:rPr>
        <w:t>Комиссия правомочна принимать решение (имеет кворум), если в заседании комиссии принимают участие не менее половины общего числа ее членов, в том числе все представители органов государственного надзора (контроля), органов архитектуры, градостроительства и соответствующих организаций, эксперты, включенные в состав комиссии</w:t>
      </w:r>
      <w:r>
        <w:rPr>
          <w:rFonts w:ascii="Times New Roman" w:hAnsi="Times New Roman" w:cs="Times New Roman"/>
          <w:kern w:val="2"/>
          <w:sz w:val="28"/>
          <w:szCs w:val="28"/>
        </w:rPr>
        <w:t>».</w:t>
      </w:r>
    </w:p>
    <w:p w:rsidR="00AB03DE" w:rsidRPr="006C48C1" w:rsidRDefault="00AB03DE" w:rsidP="006C48C1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DD7880">
        <w:rPr>
          <w:rFonts w:ascii="Times New Roman" w:hAnsi="Times New Roman" w:cs="Times New Roman"/>
          <w:kern w:val="2"/>
          <w:sz w:val="28"/>
          <w:szCs w:val="28"/>
        </w:rPr>
        <w:t xml:space="preserve">Контроль за </w:t>
      </w:r>
      <w:r w:rsidRPr="006C48C1">
        <w:rPr>
          <w:rFonts w:ascii="Times New Roman" w:hAnsi="Times New Roman" w:cs="Times New Roman"/>
          <w:kern w:val="2"/>
          <w:sz w:val="28"/>
          <w:szCs w:val="28"/>
        </w:rPr>
        <w:t xml:space="preserve">выполнением настоящего постановления </w:t>
      </w:r>
      <w:r w:rsidR="009A51A0" w:rsidRPr="006C48C1">
        <w:rPr>
          <w:rFonts w:ascii="Times New Roman" w:hAnsi="Times New Roman" w:cs="Times New Roman"/>
          <w:kern w:val="2"/>
          <w:sz w:val="28"/>
          <w:szCs w:val="28"/>
        </w:rPr>
        <w:t>оставляю за собой.</w:t>
      </w:r>
    </w:p>
    <w:p w:rsidR="00AB03DE" w:rsidRPr="006C48C1" w:rsidRDefault="006C48C1" w:rsidP="006C48C1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48C1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AB03DE" w:rsidRPr="006C48C1">
        <w:rPr>
          <w:rFonts w:ascii="Times New Roman" w:hAnsi="Times New Roman" w:cs="Times New Roman"/>
          <w:sz w:val="28"/>
          <w:szCs w:val="28"/>
        </w:rPr>
        <w:t xml:space="preserve">Настоящее постановление разместить на официальном сайте муниципального образования «поселок Золотухино» Золотухинского района Курской области в информационно-телекоммуникационной сети Интернет по адресу: </w:t>
      </w:r>
      <w:hyperlink r:id="rId5" w:history="1">
        <w:r w:rsidRPr="006C48C1">
          <w:rPr>
            <w:rStyle w:val="a4"/>
            <w:rFonts w:ascii="Times New Roman" w:hAnsi="Times New Roman" w:cs="Times New Roman"/>
            <w:sz w:val="28"/>
            <w:szCs w:val="28"/>
          </w:rPr>
          <w:t>http://золотухино.рф</w:t>
        </w:r>
      </w:hyperlink>
      <w:r w:rsidR="00AB03DE" w:rsidRPr="006C48C1">
        <w:rPr>
          <w:rFonts w:ascii="Times New Roman" w:hAnsi="Times New Roman" w:cs="Times New Roman"/>
          <w:color w:val="0000FF"/>
          <w:sz w:val="28"/>
          <w:szCs w:val="28"/>
        </w:rPr>
        <w:t>.</w:t>
      </w:r>
    </w:p>
    <w:p w:rsidR="00AB03DE" w:rsidRPr="006C48C1" w:rsidRDefault="006C48C1" w:rsidP="006C48C1">
      <w:pPr>
        <w:pStyle w:val="ConsPlusNormal"/>
        <w:widowControl/>
        <w:numPr>
          <w:ilvl w:val="0"/>
          <w:numId w:val="1"/>
        </w:numPr>
        <w:shd w:val="clear" w:color="auto" w:fill="FFFFFF"/>
        <w:tabs>
          <w:tab w:val="num" w:pos="0"/>
          <w:tab w:val="left" w:pos="1142"/>
        </w:tabs>
        <w:ind w:left="0" w:firstLine="709"/>
        <w:jc w:val="both"/>
        <w:rPr>
          <w:rFonts w:ascii="Times New Roman" w:hAnsi="Times New Roman" w:cs="Times New Roman"/>
          <w:color w:val="000000"/>
          <w:spacing w:val="1"/>
          <w:sz w:val="28"/>
          <w:szCs w:val="28"/>
        </w:rPr>
      </w:pPr>
      <w:r w:rsidRPr="006C48C1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="00AB03DE" w:rsidRPr="006C48C1">
        <w:rPr>
          <w:rFonts w:ascii="Times New Roman" w:hAnsi="Times New Roman" w:cs="Times New Roman"/>
          <w:color w:val="000000"/>
          <w:spacing w:val="1"/>
          <w:sz w:val="28"/>
          <w:szCs w:val="28"/>
        </w:rPr>
        <w:t>Настоящее постановление вступает в силу со дня его официального опубликования (обнародования).</w:t>
      </w:r>
    </w:p>
    <w:p w:rsidR="00AB03DE" w:rsidRDefault="00AB03DE" w:rsidP="00AB03DE">
      <w:pPr>
        <w:ind w:firstLine="720"/>
        <w:jc w:val="both"/>
        <w:rPr>
          <w:sz w:val="28"/>
          <w:szCs w:val="28"/>
        </w:rPr>
      </w:pPr>
    </w:p>
    <w:p w:rsidR="00AB03DE" w:rsidRDefault="00AB03DE" w:rsidP="00AB03DE">
      <w:pPr>
        <w:jc w:val="both"/>
        <w:rPr>
          <w:sz w:val="28"/>
          <w:szCs w:val="28"/>
        </w:rPr>
      </w:pPr>
    </w:p>
    <w:p w:rsidR="00AB03DE" w:rsidRDefault="00AB03DE" w:rsidP="00AB03DE">
      <w:pPr>
        <w:jc w:val="both"/>
        <w:rPr>
          <w:sz w:val="28"/>
          <w:szCs w:val="28"/>
        </w:rPr>
      </w:pPr>
    </w:p>
    <w:p w:rsidR="00EA43B8" w:rsidRDefault="00EA43B8" w:rsidP="00AB03DE">
      <w:pPr>
        <w:jc w:val="both"/>
        <w:rPr>
          <w:sz w:val="28"/>
          <w:szCs w:val="28"/>
        </w:rPr>
      </w:pPr>
    </w:p>
    <w:p w:rsidR="00EA43B8" w:rsidRDefault="00EA43B8" w:rsidP="00AB03DE">
      <w:pPr>
        <w:jc w:val="both"/>
        <w:rPr>
          <w:sz w:val="28"/>
          <w:szCs w:val="28"/>
        </w:rPr>
      </w:pPr>
    </w:p>
    <w:p w:rsidR="00AB03DE" w:rsidRPr="00F058A5" w:rsidRDefault="00AB03DE" w:rsidP="00AB03D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</w:t>
      </w:r>
      <w:r w:rsidRPr="00F058A5">
        <w:rPr>
          <w:sz w:val="28"/>
          <w:szCs w:val="28"/>
        </w:rPr>
        <w:t>лав</w:t>
      </w:r>
      <w:r w:rsidR="00EA43B8">
        <w:rPr>
          <w:sz w:val="28"/>
          <w:szCs w:val="28"/>
        </w:rPr>
        <w:t>а</w:t>
      </w:r>
      <w:r w:rsidRPr="00F058A5">
        <w:rPr>
          <w:sz w:val="28"/>
          <w:szCs w:val="28"/>
        </w:rPr>
        <w:t xml:space="preserve"> поселка Золотухино</w:t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r w:rsidRPr="00F058A5">
        <w:rPr>
          <w:sz w:val="28"/>
          <w:szCs w:val="28"/>
        </w:rPr>
        <w:tab/>
      </w:r>
      <w:proofErr w:type="spellStart"/>
      <w:r w:rsidR="00EA43B8">
        <w:rPr>
          <w:sz w:val="28"/>
          <w:szCs w:val="28"/>
        </w:rPr>
        <w:t>Н.И.Епишев</w:t>
      </w:r>
      <w:proofErr w:type="spellEnd"/>
    </w:p>
    <w:p w:rsidR="00AB03DE" w:rsidRDefault="00AB03DE" w:rsidP="00AB03DE">
      <w:pPr>
        <w:tabs>
          <w:tab w:val="left" w:pos="3918"/>
        </w:tabs>
        <w:jc w:val="right"/>
      </w:pPr>
    </w:p>
    <w:p w:rsidR="00AB03DE" w:rsidRDefault="00AB03DE" w:rsidP="00AB03DE">
      <w:pPr>
        <w:tabs>
          <w:tab w:val="left" w:pos="3918"/>
        </w:tabs>
        <w:jc w:val="right"/>
      </w:pPr>
    </w:p>
    <w:p w:rsidR="00803368" w:rsidRDefault="00803368"/>
    <w:sectPr w:rsidR="008033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97AF1"/>
    <w:multiLevelType w:val="hybridMultilevel"/>
    <w:tmpl w:val="97BEEFEA"/>
    <w:lvl w:ilvl="0" w:tplc="ADB0EA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DE"/>
    <w:rsid w:val="004B4E9C"/>
    <w:rsid w:val="006C48C1"/>
    <w:rsid w:val="00803368"/>
    <w:rsid w:val="009A51A0"/>
    <w:rsid w:val="00AA58B5"/>
    <w:rsid w:val="00AB03DE"/>
    <w:rsid w:val="00C65F35"/>
    <w:rsid w:val="00CE55A9"/>
    <w:rsid w:val="00EA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B896A-69F8-44B6-A9C0-A2B37EDD7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3D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03D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B03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4">
    <w:name w:val="Hyperlink"/>
    <w:basedOn w:val="a0"/>
    <w:uiPriority w:val="99"/>
    <w:unhideWhenUsed/>
    <w:rsid w:val="006C48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&#1079;&#1086;&#1083;&#1086;&#1090;&#1091;&#1093;&#1080;&#1085;&#1086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578</Words>
  <Characters>3296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3</cp:revision>
  <dcterms:created xsi:type="dcterms:W3CDTF">2020-12-22T11:00:00Z</dcterms:created>
  <dcterms:modified xsi:type="dcterms:W3CDTF">2020-12-22T11:15:00Z</dcterms:modified>
</cp:coreProperties>
</file>