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6AF" w:rsidRPr="009D47AC" w:rsidRDefault="00066B0D">
      <w:pPr>
        <w:pStyle w:val="Standard"/>
        <w:ind w:right="-6"/>
        <w:jc w:val="center"/>
        <w:rPr>
          <w:b/>
          <w:sz w:val="32"/>
        </w:rPr>
      </w:pPr>
      <w:r w:rsidRPr="009D47AC">
        <w:rPr>
          <w:b/>
          <w:sz w:val="32"/>
        </w:rPr>
        <w:t>АДМИНИСТРАЦИЯ   ПОСЕЛКА   ЗОЛОТУХИНО</w:t>
      </w:r>
    </w:p>
    <w:p w:rsidR="009C46AF" w:rsidRPr="009D47AC" w:rsidRDefault="009C46AF">
      <w:pPr>
        <w:pStyle w:val="Standard"/>
        <w:ind w:right="-6"/>
        <w:jc w:val="center"/>
        <w:rPr>
          <w:b/>
          <w:sz w:val="32"/>
        </w:rPr>
      </w:pPr>
    </w:p>
    <w:p w:rsidR="009C46AF" w:rsidRPr="009D47AC" w:rsidRDefault="00066B0D">
      <w:pPr>
        <w:pStyle w:val="1"/>
        <w:tabs>
          <w:tab w:val="left" w:pos="0"/>
        </w:tabs>
        <w:rPr>
          <w:sz w:val="32"/>
        </w:rPr>
      </w:pPr>
      <w:r w:rsidRPr="009D47AC">
        <w:rPr>
          <w:sz w:val="32"/>
        </w:rPr>
        <w:t>ПОСТАНОВЛЕНИЕ</w:t>
      </w:r>
    </w:p>
    <w:p w:rsidR="009C46AF" w:rsidRPr="009D47AC" w:rsidRDefault="009C46AF">
      <w:pPr>
        <w:pStyle w:val="Standard"/>
        <w:jc w:val="center"/>
        <w:rPr>
          <w:sz w:val="32"/>
        </w:rPr>
      </w:pPr>
    </w:p>
    <w:p w:rsidR="009C46AF" w:rsidRDefault="00066B0D">
      <w:pPr>
        <w:pStyle w:val="Standard"/>
        <w:rPr>
          <w:u w:val="single"/>
        </w:rPr>
      </w:pPr>
      <w:r>
        <w:rPr>
          <w:u w:val="single"/>
        </w:rPr>
        <w:t xml:space="preserve">от </w:t>
      </w:r>
      <w:r w:rsidR="00A961F7">
        <w:rPr>
          <w:u w:val="single"/>
        </w:rPr>
        <w:t>13.11</w:t>
      </w:r>
      <w:r w:rsidR="009D47AC">
        <w:rPr>
          <w:u w:val="single"/>
        </w:rPr>
        <w:t xml:space="preserve">.2023г.№ </w:t>
      </w:r>
      <w:r w:rsidR="00A961F7">
        <w:rPr>
          <w:u w:val="single"/>
        </w:rPr>
        <w:t>138</w:t>
      </w:r>
      <w:r>
        <w:rPr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C46AF" w:rsidRDefault="00066B0D">
      <w:pPr>
        <w:pStyle w:val="Standard"/>
      </w:pPr>
      <w:r>
        <w:t>п. Золотухино</w:t>
      </w:r>
    </w:p>
    <w:p w:rsidR="009C46AF" w:rsidRDefault="009C46AF">
      <w:pPr>
        <w:pStyle w:val="Standard"/>
      </w:pPr>
    </w:p>
    <w:p w:rsidR="009D47AC" w:rsidRDefault="009D47AC">
      <w:pPr>
        <w:pStyle w:val="Standard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390"/>
      </w:tblGrid>
      <w:tr w:rsidR="009D47AC" w:rsidTr="009D47AC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9D47AC" w:rsidRDefault="009D47AC" w:rsidP="009D47AC">
            <w:pPr>
              <w:pStyle w:val="Standard"/>
              <w:jc w:val="both"/>
            </w:pPr>
            <w:r>
              <w:t>Об утверждении Перечня земельных участков для бесплатного предоставления в собственность отдельным категориям граждан на территории поселка Золотухино</w:t>
            </w:r>
          </w:p>
          <w:p w:rsidR="009D47AC" w:rsidRDefault="009D47AC">
            <w:pPr>
              <w:pStyle w:val="Standard"/>
            </w:pPr>
          </w:p>
        </w:tc>
      </w:tr>
    </w:tbl>
    <w:p w:rsidR="009C46AF" w:rsidRDefault="009C46AF">
      <w:pPr>
        <w:pStyle w:val="Standard"/>
        <w:jc w:val="both"/>
      </w:pPr>
    </w:p>
    <w:p w:rsidR="009C46AF" w:rsidRDefault="00066B0D">
      <w:pPr>
        <w:pStyle w:val="Standard"/>
        <w:ind w:firstLine="705"/>
        <w:jc w:val="both"/>
      </w:pPr>
      <w:r>
        <w:t>В соответствии с подпунктом 6 статьи 39.5 Земельного кодекса Российской Федерации, Федеральным законом от 06.10.2003 года № 131-ФЗ «Об общих принципах организации местного самоуправления в РФ», статьёй 4 Закона Курской области от 21 сентября 2011г. № 74-ЗКО «О бесплатном предоставлении в собственность отдельным категориям граждан земельных участков на территории Курской области», Решением Собрания депутатов поселка Золотухино от 31.05.2016 г. № 163 «Об утверждении Положения об определении порядка управления и распоряжения земельными участками на территории муниципального образования «поселок Золотухино» Золотухинского района Курской области, Уставом муниципального образования «поселок Золотухино» Золотухинского района Курской области, администрация поселка Золотухино ПОСТАНОВЛЯЕТ:</w:t>
      </w:r>
    </w:p>
    <w:p w:rsidR="009C46AF" w:rsidRDefault="00066B0D">
      <w:pPr>
        <w:pStyle w:val="Standard"/>
        <w:ind w:firstLine="705"/>
        <w:jc w:val="both"/>
      </w:pPr>
      <w:r>
        <w:t>1.Утвердить Перечень земельных участков для бесплатного предоставления в собственность отдельным категориям граждан на территории поселка Золотухино, согласно Приложения №1.</w:t>
      </w:r>
    </w:p>
    <w:p w:rsidR="009C46AF" w:rsidRDefault="00066B0D">
      <w:pPr>
        <w:pStyle w:val="Standard"/>
        <w:ind w:firstLine="705"/>
        <w:jc w:val="both"/>
      </w:pPr>
      <w:r>
        <w:t>2.</w:t>
      </w:r>
      <w:r w:rsidR="009D47AC">
        <w:t xml:space="preserve"> </w:t>
      </w:r>
      <w:r>
        <w:t>Настоящее постановление опубликовать в газете «Золотухинская Жизнь» и разместить на официальном сайте в информационно-телекоммуникационной сети Интернет по адресу: http://золотухино.рф.</w:t>
      </w:r>
    </w:p>
    <w:p w:rsidR="009C46AF" w:rsidRDefault="00066B0D">
      <w:pPr>
        <w:pStyle w:val="Standard"/>
        <w:ind w:firstLine="705"/>
        <w:jc w:val="both"/>
      </w:pPr>
      <w:r>
        <w:t xml:space="preserve">3. Контроль за исполнением настоящего постановления возложить на заместителя </w:t>
      </w:r>
      <w:r w:rsidR="009D47AC">
        <w:t>Г</w:t>
      </w:r>
      <w:r>
        <w:t xml:space="preserve">лавы </w:t>
      </w:r>
      <w:r w:rsidR="009D47AC">
        <w:t xml:space="preserve">администрации </w:t>
      </w:r>
      <w:r>
        <w:t>поселка Золотухино Сазонова А. В.</w:t>
      </w:r>
    </w:p>
    <w:p w:rsidR="009C46AF" w:rsidRDefault="00066B0D">
      <w:pPr>
        <w:pStyle w:val="Standard"/>
        <w:ind w:firstLine="705"/>
        <w:jc w:val="both"/>
      </w:pPr>
      <w:r>
        <w:t>4. Постановление вступает в силу со дня его опубликования.</w:t>
      </w:r>
    </w:p>
    <w:p w:rsidR="009C46AF" w:rsidRDefault="009C46AF">
      <w:pPr>
        <w:pStyle w:val="Standard"/>
        <w:ind w:firstLine="795"/>
        <w:jc w:val="both"/>
      </w:pPr>
    </w:p>
    <w:p w:rsidR="009C46AF" w:rsidRDefault="009C46AF">
      <w:pPr>
        <w:pStyle w:val="Standard"/>
        <w:ind w:firstLine="795"/>
        <w:jc w:val="both"/>
      </w:pPr>
    </w:p>
    <w:p w:rsidR="009C46AF" w:rsidRDefault="00066B0D">
      <w:pPr>
        <w:pStyle w:val="Standard"/>
        <w:jc w:val="both"/>
      </w:pPr>
      <w:r>
        <w:t>Глава поселка Золотухино                                          А. А. Авдеев</w:t>
      </w:r>
    </w:p>
    <w:p w:rsidR="009D47AC" w:rsidRDefault="009D47AC">
      <w:pPr>
        <w:pStyle w:val="Standard"/>
        <w:jc w:val="both"/>
      </w:pPr>
    </w:p>
    <w:p w:rsidR="009D47AC" w:rsidRDefault="009D47AC">
      <w:pPr>
        <w:pStyle w:val="Standard"/>
        <w:jc w:val="both"/>
      </w:pPr>
    </w:p>
    <w:p w:rsidR="00A961F7" w:rsidRDefault="00A961F7">
      <w:pPr>
        <w:pStyle w:val="Standard"/>
        <w:jc w:val="both"/>
      </w:pPr>
    </w:p>
    <w:p w:rsidR="009D47AC" w:rsidRDefault="009D47AC" w:rsidP="009D47AC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3B0344">
        <w:rPr>
          <w:rFonts w:ascii="Times New Roman" w:hAnsi="Times New Roman" w:cs="Times New Roman"/>
        </w:rPr>
        <w:lastRenderedPageBreak/>
        <w:t>Приложение № 1</w:t>
      </w:r>
    </w:p>
    <w:p w:rsidR="009D47AC" w:rsidRDefault="009D47AC" w:rsidP="009D47A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Администрации поселка </w:t>
      </w:r>
    </w:p>
    <w:p w:rsidR="009D47AC" w:rsidRDefault="009D47AC" w:rsidP="009D47A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Золотухино от </w:t>
      </w:r>
      <w:r w:rsidR="00A961F7">
        <w:rPr>
          <w:rFonts w:ascii="Times New Roman" w:hAnsi="Times New Roman" w:cs="Times New Roman"/>
        </w:rPr>
        <w:t>13.11</w:t>
      </w:r>
      <w:r>
        <w:rPr>
          <w:rFonts w:ascii="Times New Roman" w:hAnsi="Times New Roman" w:cs="Times New Roman"/>
        </w:rPr>
        <w:t>.2023 г. №</w:t>
      </w:r>
      <w:r w:rsidR="00A961F7">
        <w:rPr>
          <w:rFonts w:ascii="Times New Roman" w:hAnsi="Times New Roman" w:cs="Times New Roman"/>
        </w:rPr>
        <w:t>138</w:t>
      </w:r>
    </w:p>
    <w:p w:rsidR="009D47AC" w:rsidRDefault="009D47AC" w:rsidP="009D47AC">
      <w:pPr>
        <w:jc w:val="center"/>
        <w:rPr>
          <w:rFonts w:ascii="Times New Roman" w:hAnsi="Times New Roman" w:cs="Times New Roman"/>
          <w:b/>
        </w:rPr>
      </w:pPr>
    </w:p>
    <w:p w:rsidR="009D47AC" w:rsidRDefault="009D47AC" w:rsidP="009D47AC">
      <w:pPr>
        <w:jc w:val="center"/>
        <w:rPr>
          <w:rFonts w:ascii="Times New Roman" w:hAnsi="Times New Roman" w:cs="Times New Roman"/>
          <w:b/>
        </w:rPr>
      </w:pPr>
    </w:p>
    <w:p w:rsidR="009D47AC" w:rsidRPr="004679A1" w:rsidRDefault="009D47AC" w:rsidP="009D47AC">
      <w:pPr>
        <w:jc w:val="center"/>
        <w:rPr>
          <w:rFonts w:ascii="Times New Roman" w:hAnsi="Times New Roman" w:cs="Times New Roman"/>
          <w:b/>
          <w:sz w:val="24"/>
        </w:rPr>
      </w:pPr>
      <w:r w:rsidRPr="004679A1">
        <w:rPr>
          <w:rFonts w:ascii="Times New Roman" w:hAnsi="Times New Roman" w:cs="Times New Roman"/>
          <w:b/>
          <w:sz w:val="24"/>
        </w:rPr>
        <w:t xml:space="preserve">Перечень </w:t>
      </w:r>
    </w:p>
    <w:p w:rsidR="009D47AC" w:rsidRPr="004679A1" w:rsidRDefault="009D47AC" w:rsidP="009D47AC">
      <w:pPr>
        <w:jc w:val="center"/>
        <w:rPr>
          <w:rFonts w:ascii="Times New Roman" w:hAnsi="Times New Roman" w:cs="Times New Roman"/>
          <w:b/>
          <w:sz w:val="24"/>
        </w:rPr>
      </w:pPr>
      <w:r w:rsidRPr="004679A1">
        <w:rPr>
          <w:rFonts w:ascii="Times New Roman" w:hAnsi="Times New Roman" w:cs="Times New Roman"/>
          <w:b/>
          <w:sz w:val="24"/>
        </w:rPr>
        <w:t>земельных участков для бесплатного предоставления в собственность отдельным категориям граждан на территории поселка Золотухино</w:t>
      </w:r>
    </w:p>
    <w:p w:rsidR="009D47AC" w:rsidRDefault="009D47AC" w:rsidP="009D47AC">
      <w:pPr>
        <w:jc w:val="center"/>
        <w:rPr>
          <w:rFonts w:ascii="Times New Roman" w:hAnsi="Times New Roman" w:cs="Times New Roman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20"/>
        <w:gridCol w:w="2231"/>
        <w:gridCol w:w="2973"/>
        <w:gridCol w:w="1276"/>
        <w:gridCol w:w="1962"/>
      </w:tblGrid>
      <w:tr w:rsidR="009D47AC" w:rsidTr="009D47AC">
        <w:trPr>
          <w:trHeight w:val="1803"/>
        </w:trPr>
        <w:tc>
          <w:tcPr>
            <w:tcW w:w="638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296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Кадастровый номер земельного участка</w:t>
            </w:r>
          </w:p>
        </w:tc>
        <w:tc>
          <w:tcPr>
            <w:tcW w:w="3157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Местоположение </w:t>
            </w:r>
          </w:p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земельного участка</w:t>
            </w:r>
          </w:p>
        </w:tc>
        <w:tc>
          <w:tcPr>
            <w:tcW w:w="992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земельного</w:t>
            </w:r>
          </w:p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участка (кв.м)</w:t>
            </w:r>
          </w:p>
        </w:tc>
        <w:tc>
          <w:tcPr>
            <w:tcW w:w="1979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Разрешенное использование</w:t>
            </w:r>
          </w:p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земельного участка</w:t>
            </w:r>
          </w:p>
        </w:tc>
      </w:tr>
      <w:tr w:rsidR="009D47AC" w:rsidTr="009D47AC">
        <w:tc>
          <w:tcPr>
            <w:tcW w:w="638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96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46:07:010105:419</w:t>
            </w:r>
          </w:p>
        </w:tc>
        <w:tc>
          <w:tcPr>
            <w:tcW w:w="3157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306020, Российская Федерация, Курская область, Золотухинский муниципальный район, городское поселение поселок Золотухино, Золотухино рабочий поселок, Пенькозаводская улица, земельный участок 33в</w:t>
            </w:r>
          </w:p>
        </w:tc>
        <w:tc>
          <w:tcPr>
            <w:tcW w:w="992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</w:t>
            </w:r>
          </w:p>
        </w:tc>
        <w:tc>
          <w:tcPr>
            <w:tcW w:w="1979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индивидуального жилищного строительства</w:t>
            </w:r>
          </w:p>
        </w:tc>
      </w:tr>
      <w:tr w:rsidR="009D47AC" w:rsidTr="009D47AC">
        <w:tc>
          <w:tcPr>
            <w:tcW w:w="638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96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46:07:010105:420</w:t>
            </w:r>
          </w:p>
        </w:tc>
        <w:tc>
          <w:tcPr>
            <w:tcW w:w="3157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306020, Российская Федерация, Курская область, Золотухинский муниципальный район, городское поселение поселок Золотухино, Золотухино рабочий поселок, Пенькозаводская улица, земельный участок 33б</w:t>
            </w:r>
          </w:p>
        </w:tc>
        <w:tc>
          <w:tcPr>
            <w:tcW w:w="992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</w:t>
            </w:r>
          </w:p>
        </w:tc>
        <w:tc>
          <w:tcPr>
            <w:tcW w:w="1979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индивидуального жилищного строительства</w:t>
            </w:r>
          </w:p>
        </w:tc>
      </w:tr>
      <w:tr w:rsidR="009D47AC" w:rsidTr="009D47AC">
        <w:tc>
          <w:tcPr>
            <w:tcW w:w="638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96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46:07:010105:421</w:t>
            </w:r>
          </w:p>
        </w:tc>
        <w:tc>
          <w:tcPr>
            <w:tcW w:w="3157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306020, Российская Федерация, Курская область, Золотухинский муниципальный район, городское поселение поселок Золотухино, Золотухино рабочий поселок, Пенькозаводская улица, земельный участок 33а</w:t>
            </w:r>
          </w:p>
        </w:tc>
        <w:tc>
          <w:tcPr>
            <w:tcW w:w="992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</w:t>
            </w:r>
          </w:p>
        </w:tc>
        <w:tc>
          <w:tcPr>
            <w:tcW w:w="1979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индивидуального жилищного строительства</w:t>
            </w:r>
          </w:p>
        </w:tc>
      </w:tr>
      <w:tr w:rsidR="009D47AC" w:rsidTr="004679A1">
        <w:trPr>
          <w:trHeight w:val="2414"/>
        </w:trPr>
        <w:tc>
          <w:tcPr>
            <w:tcW w:w="638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96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46:07:010105:287</w:t>
            </w:r>
          </w:p>
        </w:tc>
        <w:tc>
          <w:tcPr>
            <w:tcW w:w="3157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306020, Российская Федерация, Курская область, Золотухинский муниципальный район, городское поселение поселок Золотухино, Золотухино рабочий поселок, Пенькозаводская улица, земельный участок 33</w:t>
            </w:r>
          </w:p>
        </w:tc>
        <w:tc>
          <w:tcPr>
            <w:tcW w:w="992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</w:t>
            </w:r>
          </w:p>
        </w:tc>
        <w:tc>
          <w:tcPr>
            <w:tcW w:w="1979" w:type="dxa"/>
          </w:tcPr>
          <w:p w:rsidR="009D47AC" w:rsidRDefault="009D47AC" w:rsidP="00FD3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индивидуального жилищного строительства</w:t>
            </w:r>
          </w:p>
        </w:tc>
      </w:tr>
    </w:tbl>
    <w:p w:rsidR="009D47AC" w:rsidRDefault="009D47AC">
      <w:pPr>
        <w:pStyle w:val="Standard"/>
        <w:jc w:val="both"/>
      </w:pPr>
    </w:p>
    <w:sectPr w:rsidR="009D47AC" w:rsidSect="009D47AC">
      <w:pgSz w:w="11905" w:h="16837"/>
      <w:pgMar w:top="1134" w:right="1132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AE9" w:rsidRDefault="00602AE9">
      <w:r>
        <w:separator/>
      </w:r>
    </w:p>
  </w:endnote>
  <w:endnote w:type="continuationSeparator" w:id="0">
    <w:p w:rsidR="00602AE9" w:rsidRDefault="00602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AE9" w:rsidRDefault="00602AE9">
      <w:r>
        <w:rPr>
          <w:color w:val="000000"/>
        </w:rPr>
        <w:separator/>
      </w:r>
    </w:p>
  </w:footnote>
  <w:footnote w:type="continuationSeparator" w:id="0">
    <w:p w:rsidR="00602AE9" w:rsidRDefault="00602A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37489F"/>
    <w:multiLevelType w:val="multilevel"/>
    <w:tmpl w:val="5AECA224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6AF"/>
    <w:rsid w:val="00066B0D"/>
    <w:rsid w:val="004679A1"/>
    <w:rsid w:val="00602AE9"/>
    <w:rsid w:val="009C46AF"/>
    <w:rsid w:val="009D47AC"/>
    <w:rsid w:val="00A9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B5F8B1-8D88-49F7-BA8F-C4575341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Lucida Sans Unicode" w:hAnsi="Arial" w:cs="Tahoma"/>
        <w:kern w:val="3"/>
        <w:sz w:val="21"/>
        <w:szCs w:val="24"/>
        <w:lang w:val="ru-RU" w:eastAsia="ru-R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Times New Roman" w:hAnsi="Times New Roman" w:cs="Times New Roman"/>
      <w:sz w:val="28"/>
    </w:rPr>
  </w:style>
  <w:style w:type="paragraph" w:styleId="a3">
    <w:name w:val="Title"/>
    <w:basedOn w:val="Standard"/>
    <w:next w:val="Textbody"/>
    <w:pPr>
      <w:keepNext/>
      <w:spacing w:before="240" w:after="120"/>
    </w:pPr>
    <w:rPr>
      <w:rFonts w:ascii="Arial" w:eastAsia="MS Mincho" w:hAnsi="Arial" w:cs="Tahoma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a4">
    <w:name w:val="Subtitle"/>
    <w:basedOn w:val="a3"/>
    <w:next w:val="Textbody"/>
    <w:pPr>
      <w:jc w:val="center"/>
    </w:pPr>
    <w:rPr>
      <w:i/>
      <w:iCs/>
    </w:rPr>
  </w:style>
  <w:style w:type="paragraph" w:styleId="a5">
    <w:name w:val="List"/>
    <w:basedOn w:val="Textbody"/>
    <w:rPr>
      <w:rFonts w:ascii="Arial" w:hAnsi="Arial" w:cs="Tahoma"/>
    </w:rPr>
  </w:style>
  <w:style w:type="paragraph" w:styleId="a6">
    <w:name w:val="caption"/>
    <w:basedOn w:val="Standar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Index">
    <w:name w:val="Index"/>
    <w:basedOn w:val="Standard"/>
    <w:pPr>
      <w:suppressLineNumbers/>
    </w:pPr>
    <w:rPr>
      <w:rFonts w:ascii="Arial" w:hAnsi="Arial" w:cs="Tahoma"/>
    </w:rPr>
  </w:style>
  <w:style w:type="paragraph" w:customStyle="1" w:styleId="Textbodyindent">
    <w:name w:val="Text body indent"/>
    <w:basedOn w:val="Standard"/>
    <w:pPr>
      <w:ind w:firstLine="708"/>
      <w:jc w:val="both"/>
    </w:pPr>
  </w:style>
  <w:style w:type="paragraph" w:styleId="2">
    <w:name w:val="Body Text Indent 2"/>
    <w:basedOn w:val="Standard"/>
    <w:pPr>
      <w:ind w:left="1800" w:hanging="1260"/>
      <w:jc w:val="both"/>
    </w:pPr>
  </w:style>
  <w:style w:type="paragraph" w:styleId="3">
    <w:name w:val="Body Text Indent 3"/>
    <w:basedOn w:val="Standard"/>
    <w:pPr>
      <w:ind w:firstLine="1350"/>
      <w:jc w:val="both"/>
    </w:pPr>
  </w:style>
  <w:style w:type="paragraph" w:styleId="a7">
    <w:name w:val="Balloon Text"/>
    <w:basedOn w:val="Standard"/>
    <w:rPr>
      <w:rFonts w:ascii="Tahoma" w:hAnsi="Tahoma" w:cs="Tahoma"/>
      <w:sz w:val="16"/>
      <w:szCs w:val="16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NumberingSymbols">
    <w:name w:val="Numbering Symbols"/>
  </w:style>
  <w:style w:type="numbering" w:customStyle="1" w:styleId="WW8Num1">
    <w:name w:val="WW8Num1"/>
    <w:basedOn w:val="a2"/>
    <w:pPr>
      <w:numPr>
        <w:numId w:val="1"/>
      </w:numPr>
    </w:pPr>
  </w:style>
  <w:style w:type="table" w:styleId="a8">
    <w:name w:val="Table Grid"/>
    <w:basedOn w:val="a1"/>
    <w:uiPriority w:val="59"/>
    <w:rsid w:val="009D47AC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  ФЕДЕРАЦИЯ</vt:lpstr>
    </vt:vector>
  </TitlesOfParts>
  <Company/>
  <LinksUpToDate>false</LinksUpToDate>
  <CharactersWithSpaces>5478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 ФЕДЕРАЦИЯ</dc:title>
  <dc:creator>йй</dc:creator>
  <cp:lastModifiedBy>Andrey</cp:lastModifiedBy>
  <cp:revision>3</cp:revision>
  <cp:lastPrinted>2023-10-26T13:43:00Z</cp:lastPrinted>
  <dcterms:created xsi:type="dcterms:W3CDTF">2023-11-13T10:15:00Z</dcterms:created>
  <dcterms:modified xsi:type="dcterms:W3CDTF">2023-11-13T10:15:00Z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