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60C" w:rsidRPr="00EA20BA" w:rsidRDefault="00F7460C" w:rsidP="00F7460C">
      <w:pPr>
        <w:jc w:val="center"/>
        <w:rPr>
          <w:b/>
          <w:color w:val="000000"/>
          <w:spacing w:val="1"/>
          <w:sz w:val="32"/>
          <w:szCs w:val="32"/>
        </w:rPr>
      </w:pPr>
      <w:r w:rsidRPr="00EA20BA">
        <w:rPr>
          <w:b/>
          <w:color w:val="000000"/>
          <w:spacing w:val="1"/>
          <w:sz w:val="32"/>
          <w:szCs w:val="32"/>
        </w:rPr>
        <w:t>АДМИНИСТРАЦИЯ ПОСЕЛКА ЗОЛОТУХИНО</w:t>
      </w:r>
    </w:p>
    <w:p w:rsidR="00F7460C" w:rsidRPr="00EA20BA" w:rsidRDefault="00F7460C" w:rsidP="00F7460C">
      <w:pPr>
        <w:jc w:val="both"/>
        <w:rPr>
          <w:b/>
          <w:color w:val="000000"/>
          <w:spacing w:val="1"/>
          <w:sz w:val="32"/>
          <w:szCs w:val="32"/>
        </w:rPr>
      </w:pPr>
    </w:p>
    <w:p w:rsidR="00F7460C" w:rsidRPr="00EA20BA" w:rsidRDefault="00F7460C" w:rsidP="00F7460C">
      <w:pPr>
        <w:jc w:val="center"/>
        <w:rPr>
          <w:b/>
          <w:color w:val="000000"/>
          <w:spacing w:val="1"/>
          <w:sz w:val="32"/>
          <w:szCs w:val="32"/>
        </w:rPr>
      </w:pPr>
      <w:r w:rsidRPr="00EA20BA">
        <w:rPr>
          <w:b/>
          <w:color w:val="000000"/>
          <w:spacing w:val="1"/>
          <w:sz w:val="32"/>
          <w:szCs w:val="32"/>
        </w:rPr>
        <w:t>ПОСТАНОВЛЕНИЕ</w:t>
      </w:r>
    </w:p>
    <w:p w:rsidR="00F7460C" w:rsidRDefault="00F7460C" w:rsidP="00F7460C">
      <w:pPr>
        <w:rPr>
          <w:color w:val="000000"/>
          <w:spacing w:val="1"/>
          <w:sz w:val="28"/>
          <w:szCs w:val="28"/>
        </w:rPr>
      </w:pPr>
    </w:p>
    <w:p w:rsidR="00F7460C" w:rsidRPr="00004B72" w:rsidRDefault="00F7460C" w:rsidP="00F7460C">
      <w:pPr>
        <w:rPr>
          <w:color w:val="000000"/>
          <w:spacing w:val="1"/>
          <w:sz w:val="28"/>
          <w:szCs w:val="28"/>
        </w:rPr>
      </w:pPr>
    </w:p>
    <w:p w:rsidR="00F7460C" w:rsidRPr="00004B72" w:rsidRDefault="00F7460C" w:rsidP="00F7460C">
      <w:pPr>
        <w:rPr>
          <w:color w:val="000000"/>
          <w:spacing w:val="1"/>
          <w:sz w:val="28"/>
          <w:szCs w:val="28"/>
        </w:rPr>
      </w:pPr>
      <w:r w:rsidRPr="00CD2E0B">
        <w:rPr>
          <w:color w:val="000000"/>
          <w:spacing w:val="1"/>
          <w:sz w:val="28"/>
          <w:szCs w:val="28"/>
          <w:u w:val="single"/>
        </w:rPr>
        <w:t xml:space="preserve">от </w:t>
      </w:r>
      <w:r w:rsidR="004E17FD">
        <w:rPr>
          <w:color w:val="000000"/>
          <w:spacing w:val="1"/>
          <w:sz w:val="28"/>
          <w:szCs w:val="28"/>
          <w:u w:val="single"/>
        </w:rPr>
        <w:t>2</w:t>
      </w:r>
      <w:r w:rsidR="00213F5A">
        <w:rPr>
          <w:color w:val="000000"/>
          <w:spacing w:val="1"/>
          <w:sz w:val="28"/>
          <w:szCs w:val="28"/>
          <w:u w:val="single"/>
        </w:rPr>
        <w:t>5.10</w:t>
      </w:r>
      <w:r>
        <w:rPr>
          <w:color w:val="000000"/>
          <w:spacing w:val="1"/>
          <w:sz w:val="28"/>
          <w:szCs w:val="28"/>
          <w:u w:val="single"/>
        </w:rPr>
        <w:t>.2017</w:t>
      </w:r>
      <w:r w:rsidRPr="00CD2E0B">
        <w:rPr>
          <w:color w:val="000000"/>
          <w:spacing w:val="1"/>
          <w:sz w:val="28"/>
          <w:szCs w:val="28"/>
          <w:u w:val="single"/>
        </w:rPr>
        <w:t>г. №</w:t>
      </w:r>
      <w:r>
        <w:rPr>
          <w:color w:val="000000"/>
          <w:spacing w:val="1"/>
          <w:sz w:val="28"/>
          <w:szCs w:val="28"/>
          <w:u w:val="single"/>
        </w:rPr>
        <w:t xml:space="preserve"> </w:t>
      </w:r>
      <w:r w:rsidR="004E17FD">
        <w:rPr>
          <w:color w:val="000000"/>
          <w:spacing w:val="1"/>
          <w:sz w:val="28"/>
          <w:szCs w:val="28"/>
          <w:u w:val="single"/>
        </w:rPr>
        <w:t>251</w:t>
      </w:r>
      <w:r w:rsidRPr="00004B72">
        <w:rPr>
          <w:color w:val="000000"/>
          <w:spacing w:val="1"/>
          <w:sz w:val="28"/>
          <w:szCs w:val="28"/>
        </w:rPr>
        <w:t xml:space="preserve">                                                      </w:t>
      </w:r>
    </w:p>
    <w:p w:rsidR="00F7460C" w:rsidRDefault="00F7460C" w:rsidP="00F7460C">
      <w:pPr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п. Золотухино</w:t>
      </w:r>
    </w:p>
    <w:p w:rsidR="00F7460C" w:rsidRPr="00004B72" w:rsidRDefault="00F7460C" w:rsidP="00F7460C">
      <w:pPr>
        <w:rPr>
          <w:color w:val="000000"/>
          <w:spacing w:val="1"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5495"/>
      </w:tblGrid>
      <w:tr w:rsidR="00F7460C" w:rsidRPr="00004B72" w:rsidTr="004E17FD">
        <w:trPr>
          <w:trHeight w:val="1664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4E17FD" w:rsidRPr="004E17FD" w:rsidRDefault="004E17FD" w:rsidP="004E17FD">
            <w:pPr>
              <w:jc w:val="both"/>
              <w:rPr>
                <w:color w:val="000000"/>
                <w:spacing w:val="1"/>
                <w:sz w:val="28"/>
                <w:szCs w:val="28"/>
              </w:rPr>
            </w:pPr>
            <w:r w:rsidRPr="004E17FD">
              <w:rPr>
                <w:color w:val="000000"/>
                <w:spacing w:val="1"/>
                <w:sz w:val="28"/>
                <w:szCs w:val="28"/>
              </w:rPr>
              <w:t>О создании межведомственной комиссии</w:t>
            </w:r>
          </w:p>
          <w:p w:rsidR="00F7460C" w:rsidRPr="00004B72" w:rsidRDefault="004E17FD" w:rsidP="004E17FD">
            <w:pPr>
              <w:jc w:val="both"/>
              <w:rPr>
                <w:color w:val="000000"/>
                <w:spacing w:val="1"/>
                <w:sz w:val="28"/>
                <w:szCs w:val="28"/>
              </w:rPr>
            </w:pPr>
            <w:r w:rsidRPr="004E17FD">
              <w:rPr>
                <w:color w:val="000000"/>
                <w:spacing w:val="1"/>
                <w:sz w:val="28"/>
                <w:szCs w:val="28"/>
              </w:rPr>
              <w:t>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</w:t>
            </w:r>
          </w:p>
        </w:tc>
      </w:tr>
    </w:tbl>
    <w:p w:rsidR="00F7460C" w:rsidRDefault="00F7460C" w:rsidP="00F7460C">
      <w:pPr>
        <w:autoSpaceDE w:val="0"/>
        <w:autoSpaceDN w:val="0"/>
        <w:adjustRightInd w:val="0"/>
        <w:rPr>
          <w:color w:val="000000"/>
          <w:spacing w:val="1"/>
          <w:sz w:val="28"/>
          <w:szCs w:val="28"/>
        </w:rPr>
      </w:pPr>
    </w:p>
    <w:p w:rsidR="00F7460C" w:rsidRPr="00004B72" w:rsidRDefault="00F7460C" w:rsidP="00F7460C">
      <w:pPr>
        <w:autoSpaceDE w:val="0"/>
        <w:autoSpaceDN w:val="0"/>
        <w:adjustRightInd w:val="0"/>
        <w:rPr>
          <w:color w:val="000000"/>
          <w:spacing w:val="1"/>
          <w:sz w:val="28"/>
          <w:szCs w:val="28"/>
        </w:rPr>
      </w:pPr>
    </w:p>
    <w:p w:rsidR="00F7460C" w:rsidRPr="00004B72" w:rsidRDefault="00F7460C" w:rsidP="00F7460C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E91E71">
        <w:rPr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E91E71">
          <w:rPr>
            <w:color w:val="000000"/>
            <w:sz w:val="28"/>
            <w:szCs w:val="28"/>
          </w:rPr>
          <w:t>2003 г</w:t>
        </w:r>
      </w:smartTag>
      <w:r w:rsidRPr="00E91E71">
        <w:rPr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 w:rsidR="004F57E5">
        <w:rPr>
          <w:color w:val="000000"/>
          <w:sz w:val="28"/>
          <w:szCs w:val="28"/>
        </w:rPr>
        <w:t>, П</w:t>
      </w:r>
      <w:r w:rsidR="004F57E5" w:rsidRPr="00DD7880">
        <w:rPr>
          <w:kern w:val="2"/>
          <w:sz w:val="28"/>
          <w:szCs w:val="28"/>
        </w:rPr>
        <w:t>остановлением Правительства Российской Федерации от 28.01.2006 №</w:t>
      </w:r>
      <w:r w:rsidR="004F57E5">
        <w:rPr>
          <w:kern w:val="2"/>
          <w:sz w:val="28"/>
          <w:szCs w:val="28"/>
        </w:rPr>
        <w:t>  </w:t>
      </w:r>
      <w:r w:rsidR="004F57E5" w:rsidRPr="00DD7880">
        <w:rPr>
          <w:kern w:val="2"/>
          <w:sz w:val="28"/>
          <w:szCs w:val="28"/>
        </w:rPr>
        <w:t>47 «Об утверждении Положения о признании помещения жилым помещением, жилого помещения непригодным для проживания и</w:t>
      </w:r>
      <w:r w:rsidR="004F57E5">
        <w:rPr>
          <w:kern w:val="2"/>
          <w:sz w:val="28"/>
          <w:szCs w:val="28"/>
        </w:rPr>
        <w:t> </w:t>
      </w:r>
      <w:r w:rsidR="004F57E5" w:rsidRPr="00DD7880">
        <w:rPr>
          <w:kern w:val="2"/>
          <w:sz w:val="28"/>
          <w:szCs w:val="28"/>
        </w:rPr>
        <w:t>многоквартирного дома аварийным и подлежащим сносу или реконструкции»</w:t>
      </w:r>
      <w:r w:rsidR="004F57E5">
        <w:rPr>
          <w:kern w:val="2"/>
          <w:sz w:val="28"/>
          <w:szCs w:val="28"/>
        </w:rPr>
        <w:t xml:space="preserve"> и </w:t>
      </w:r>
      <w:r w:rsidR="004969FC">
        <w:rPr>
          <w:color w:val="000000"/>
          <w:sz w:val="28"/>
          <w:szCs w:val="28"/>
        </w:rPr>
        <w:t xml:space="preserve">руководствуясь </w:t>
      </w:r>
      <w:r w:rsidRPr="00E91E71">
        <w:rPr>
          <w:color w:val="000000"/>
          <w:sz w:val="28"/>
          <w:szCs w:val="28"/>
        </w:rPr>
        <w:t>Уставом муниципального образования «поселок Золотухино»</w:t>
      </w:r>
      <w:r>
        <w:rPr>
          <w:color w:val="000000"/>
          <w:sz w:val="28"/>
          <w:szCs w:val="28"/>
        </w:rPr>
        <w:t xml:space="preserve"> Золотухинского района Курской</w:t>
      </w:r>
      <w:proofErr w:type="gramEnd"/>
      <w:r>
        <w:rPr>
          <w:color w:val="000000"/>
          <w:sz w:val="28"/>
          <w:szCs w:val="28"/>
        </w:rPr>
        <w:t xml:space="preserve"> области, </w:t>
      </w:r>
      <w:r w:rsidRPr="00004B72">
        <w:rPr>
          <w:color w:val="000000"/>
          <w:sz w:val="28"/>
          <w:szCs w:val="28"/>
        </w:rPr>
        <w:t>Администрация поселка Золотухино</w:t>
      </w:r>
      <w:proofErr w:type="gramStart"/>
      <w:r>
        <w:rPr>
          <w:color w:val="000000"/>
          <w:sz w:val="28"/>
          <w:szCs w:val="28"/>
        </w:rPr>
        <w:t xml:space="preserve"> </w:t>
      </w:r>
      <w:r w:rsidRPr="003B139D">
        <w:rPr>
          <w:b/>
          <w:color w:val="000000"/>
          <w:sz w:val="28"/>
          <w:szCs w:val="28"/>
        </w:rPr>
        <w:t>П</w:t>
      </w:r>
      <w:proofErr w:type="gramEnd"/>
      <w:r w:rsidRPr="00CD2E0B">
        <w:rPr>
          <w:b/>
          <w:color w:val="000000"/>
          <w:sz w:val="28"/>
          <w:szCs w:val="28"/>
        </w:rPr>
        <w:t>остановляет:</w:t>
      </w:r>
      <w:r w:rsidRPr="00004B72">
        <w:rPr>
          <w:color w:val="000000"/>
          <w:sz w:val="28"/>
          <w:szCs w:val="28"/>
        </w:rPr>
        <w:t xml:space="preserve"> </w:t>
      </w:r>
    </w:p>
    <w:p w:rsidR="004F57E5" w:rsidRPr="00DD7880" w:rsidRDefault="004F57E5" w:rsidP="004F57E5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1.</w:t>
      </w:r>
      <w:r>
        <w:rPr>
          <w:rFonts w:ascii="Times New Roman" w:hAnsi="Times New Roman" w:cs="Times New Roman"/>
          <w:kern w:val="2"/>
          <w:sz w:val="28"/>
          <w:szCs w:val="28"/>
        </w:rPr>
        <w:t> 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Создать межведомственную комиссию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</w:t>
      </w:r>
      <w:r>
        <w:rPr>
          <w:rFonts w:ascii="Times New Roman" w:hAnsi="Times New Roman" w:cs="Times New Roman"/>
          <w:kern w:val="2"/>
          <w:sz w:val="28"/>
          <w:szCs w:val="28"/>
        </w:rPr>
        <w:t> 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реконструкции.</w:t>
      </w:r>
    </w:p>
    <w:p w:rsidR="004F57E5" w:rsidRPr="00DD7880" w:rsidRDefault="004F57E5" w:rsidP="004F57E5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2. Утвердить:</w:t>
      </w:r>
    </w:p>
    <w:p w:rsidR="004F57E5" w:rsidRPr="00DD7880" w:rsidRDefault="004F57E5" w:rsidP="004F57E5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2.1.</w:t>
      </w:r>
      <w:r>
        <w:rPr>
          <w:rFonts w:ascii="Times New Roman" w:hAnsi="Times New Roman" w:cs="Times New Roman"/>
          <w:kern w:val="2"/>
          <w:sz w:val="28"/>
          <w:szCs w:val="28"/>
        </w:rPr>
        <w:t> 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Положение о межведомственной комиссии по признанию помещения жилым помещением, жилого помещения пригодным (непригодным) для</w:t>
      </w:r>
      <w:r>
        <w:rPr>
          <w:rFonts w:ascii="Times New Roman" w:hAnsi="Times New Roman" w:cs="Times New Roman"/>
          <w:kern w:val="2"/>
          <w:sz w:val="28"/>
          <w:szCs w:val="28"/>
        </w:rPr>
        <w:t> 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проживания граждан и многоквартирного дома аварийным и подлежащим сносу или реконструкции согласно приложению № 1.</w:t>
      </w:r>
    </w:p>
    <w:p w:rsidR="004F57E5" w:rsidRDefault="004F57E5" w:rsidP="004F57E5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2.2.</w:t>
      </w:r>
      <w:r>
        <w:rPr>
          <w:rFonts w:ascii="Times New Roman" w:hAnsi="Times New Roman" w:cs="Times New Roman"/>
          <w:kern w:val="2"/>
          <w:sz w:val="28"/>
          <w:szCs w:val="28"/>
        </w:rPr>
        <w:t> 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Состав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</w:t>
      </w:r>
      <w:r>
        <w:rPr>
          <w:rFonts w:ascii="Times New Roman" w:hAnsi="Times New Roman" w:cs="Times New Roman"/>
          <w:kern w:val="2"/>
          <w:sz w:val="28"/>
          <w:szCs w:val="28"/>
        </w:rPr>
        <w:t> 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реконструкции согласно приложению № 2.</w:t>
      </w:r>
    </w:p>
    <w:p w:rsidR="00AC0EA8" w:rsidRPr="00DD7880" w:rsidRDefault="00AC0EA8" w:rsidP="00AC0EA8">
      <w:pPr>
        <w:pStyle w:val="ConsPlusNormal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3. Признать утратившим силу Постановление Администрации поселка Золотухино </w:t>
      </w:r>
      <w:r w:rsidRPr="00AC0EA8">
        <w:rPr>
          <w:rFonts w:ascii="Times New Roman" w:hAnsi="Times New Roman" w:cs="Times New Roman"/>
          <w:kern w:val="2"/>
          <w:sz w:val="28"/>
          <w:szCs w:val="28"/>
        </w:rPr>
        <w:t>от 29.12.2008 г. №245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AC0EA8">
        <w:rPr>
          <w:rFonts w:ascii="Times New Roman" w:hAnsi="Times New Roman" w:cs="Times New Roman"/>
          <w:kern w:val="2"/>
          <w:sz w:val="28"/>
          <w:szCs w:val="28"/>
        </w:rPr>
        <w:t>«Об утверждении Положения о признании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AC0EA8">
        <w:rPr>
          <w:rFonts w:ascii="Times New Roman" w:hAnsi="Times New Roman" w:cs="Times New Roman"/>
          <w:kern w:val="2"/>
          <w:sz w:val="28"/>
          <w:szCs w:val="28"/>
        </w:rPr>
        <w:t>помещения жилым помещением,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AC0EA8">
        <w:rPr>
          <w:rFonts w:ascii="Times New Roman" w:hAnsi="Times New Roman" w:cs="Times New Roman"/>
          <w:kern w:val="2"/>
          <w:sz w:val="28"/>
          <w:szCs w:val="28"/>
        </w:rPr>
        <w:t>жилого помещения непригодным для проживания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AC0EA8">
        <w:rPr>
          <w:rFonts w:ascii="Times New Roman" w:hAnsi="Times New Roman" w:cs="Times New Roman"/>
          <w:kern w:val="2"/>
          <w:sz w:val="28"/>
          <w:szCs w:val="28"/>
        </w:rPr>
        <w:t>и многоквартирного дома аварийным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AC0EA8">
        <w:rPr>
          <w:rFonts w:ascii="Times New Roman" w:hAnsi="Times New Roman" w:cs="Times New Roman"/>
          <w:kern w:val="2"/>
          <w:sz w:val="28"/>
          <w:szCs w:val="28"/>
        </w:rPr>
        <w:t xml:space="preserve">и </w:t>
      </w:r>
      <w:r w:rsidRPr="00AC0EA8">
        <w:rPr>
          <w:rFonts w:ascii="Times New Roman" w:hAnsi="Times New Roman" w:cs="Times New Roman"/>
          <w:kern w:val="2"/>
          <w:sz w:val="28"/>
          <w:szCs w:val="28"/>
        </w:rPr>
        <w:lastRenderedPageBreak/>
        <w:t>подлежащим сносу или реконструкции»</w:t>
      </w:r>
      <w:r w:rsidR="00FD5E46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4F57E5" w:rsidRDefault="00AC0EA8" w:rsidP="004F57E5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4</w:t>
      </w:r>
      <w:r w:rsidR="004F57E5" w:rsidRPr="00DD7880">
        <w:rPr>
          <w:rFonts w:ascii="Times New Roman" w:hAnsi="Times New Roman" w:cs="Times New Roman"/>
          <w:kern w:val="2"/>
          <w:sz w:val="28"/>
          <w:szCs w:val="28"/>
        </w:rPr>
        <w:t>.</w:t>
      </w:r>
      <w:r w:rsidR="004F57E5">
        <w:rPr>
          <w:rFonts w:ascii="Times New Roman" w:hAnsi="Times New Roman" w:cs="Times New Roman"/>
          <w:kern w:val="2"/>
          <w:sz w:val="28"/>
          <w:szCs w:val="28"/>
        </w:rPr>
        <w:t> </w:t>
      </w:r>
      <w:proofErr w:type="gramStart"/>
      <w:r w:rsidR="004F57E5" w:rsidRPr="00DD7880">
        <w:rPr>
          <w:rFonts w:ascii="Times New Roman" w:hAnsi="Times New Roman" w:cs="Times New Roman"/>
          <w:kern w:val="2"/>
          <w:sz w:val="28"/>
          <w:szCs w:val="28"/>
        </w:rPr>
        <w:t>Контроль за</w:t>
      </w:r>
      <w:proofErr w:type="gramEnd"/>
      <w:r w:rsidR="004F57E5" w:rsidRPr="00DD7880">
        <w:rPr>
          <w:rFonts w:ascii="Times New Roman" w:hAnsi="Times New Roman" w:cs="Times New Roman"/>
          <w:kern w:val="2"/>
          <w:sz w:val="28"/>
          <w:szCs w:val="28"/>
        </w:rPr>
        <w:t xml:space="preserve"> выполнением настоящего постановления возложить на</w:t>
      </w:r>
      <w:r w:rsidR="004F57E5">
        <w:rPr>
          <w:rFonts w:ascii="Times New Roman" w:hAnsi="Times New Roman" w:cs="Times New Roman"/>
          <w:kern w:val="2"/>
          <w:sz w:val="28"/>
          <w:szCs w:val="28"/>
        </w:rPr>
        <w:t> </w:t>
      </w:r>
      <w:r w:rsidR="004F57E5" w:rsidRPr="00DD7880">
        <w:rPr>
          <w:rFonts w:ascii="Times New Roman" w:hAnsi="Times New Roman" w:cs="Times New Roman"/>
          <w:kern w:val="2"/>
          <w:sz w:val="28"/>
          <w:szCs w:val="28"/>
        </w:rPr>
        <w:t xml:space="preserve">заместителя </w:t>
      </w:r>
      <w:r w:rsidR="004F57E5">
        <w:rPr>
          <w:rFonts w:ascii="Times New Roman" w:hAnsi="Times New Roman" w:cs="Times New Roman"/>
          <w:kern w:val="2"/>
          <w:sz w:val="28"/>
          <w:szCs w:val="28"/>
        </w:rPr>
        <w:t>главы поселка Золотухино Авдеева А.А.</w:t>
      </w:r>
    </w:p>
    <w:p w:rsidR="00F7460C" w:rsidRPr="000735E4" w:rsidRDefault="00AC0EA8" w:rsidP="00F7460C">
      <w:pPr>
        <w:ind w:firstLine="741"/>
        <w:jc w:val="both"/>
        <w:rPr>
          <w:rFonts w:cs="Arial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5</w:t>
      </w:r>
      <w:r w:rsidR="00F7460C" w:rsidRPr="00004B72">
        <w:rPr>
          <w:color w:val="000000"/>
          <w:spacing w:val="1"/>
          <w:sz w:val="28"/>
          <w:szCs w:val="28"/>
        </w:rPr>
        <w:t xml:space="preserve">. </w:t>
      </w:r>
      <w:r w:rsidR="00F7460C" w:rsidRPr="00980FA4">
        <w:rPr>
          <w:sz w:val="28"/>
          <w:szCs w:val="28"/>
        </w:rPr>
        <w:t xml:space="preserve">Настоящее постановление разместить на официальном сайте </w:t>
      </w:r>
      <w:r w:rsidR="00F7460C">
        <w:rPr>
          <w:sz w:val="28"/>
          <w:szCs w:val="28"/>
        </w:rPr>
        <w:t xml:space="preserve">муниципального образования «поселок Золотухино» Золотухинского района Курской области </w:t>
      </w:r>
      <w:r w:rsidR="00F7460C" w:rsidRPr="00980FA4">
        <w:rPr>
          <w:sz w:val="28"/>
          <w:szCs w:val="28"/>
        </w:rPr>
        <w:t xml:space="preserve">в информационно-телекоммуникационной сети Интернет по адресу: </w:t>
      </w:r>
      <w:r w:rsidR="00F7460C" w:rsidRPr="00995614">
        <w:rPr>
          <w:color w:val="0000FF"/>
          <w:sz w:val="28"/>
          <w:szCs w:val="28"/>
        </w:rPr>
        <w:t>http://золотухино.рф.</w:t>
      </w:r>
    </w:p>
    <w:p w:rsidR="004969FC" w:rsidRPr="00A2169B" w:rsidRDefault="00AC0EA8" w:rsidP="004969FC">
      <w:pPr>
        <w:shd w:val="clear" w:color="auto" w:fill="FFFFFF"/>
        <w:tabs>
          <w:tab w:val="num" w:pos="0"/>
          <w:tab w:val="left" w:pos="1142"/>
        </w:tabs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6</w:t>
      </w:r>
      <w:r w:rsidR="00F7460C" w:rsidRPr="00004B72">
        <w:rPr>
          <w:color w:val="000000"/>
          <w:spacing w:val="1"/>
          <w:sz w:val="28"/>
          <w:szCs w:val="28"/>
        </w:rPr>
        <w:t xml:space="preserve">. </w:t>
      </w:r>
      <w:r w:rsidR="004969FC" w:rsidRPr="00A2169B">
        <w:rPr>
          <w:color w:val="000000"/>
          <w:spacing w:val="1"/>
          <w:sz w:val="28"/>
          <w:szCs w:val="28"/>
        </w:rPr>
        <w:t>Настоящее постановление вступает в силу со дня его официального опубликования (обнародования).</w:t>
      </w:r>
    </w:p>
    <w:p w:rsidR="00F7460C" w:rsidRDefault="00F7460C" w:rsidP="004969FC">
      <w:pPr>
        <w:ind w:firstLine="720"/>
        <w:jc w:val="both"/>
        <w:rPr>
          <w:sz w:val="28"/>
          <w:szCs w:val="28"/>
        </w:rPr>
      </w:pPr>
    </w:p>
    <w:p w:rsidR="00F7460C" w:rsidRDefault="00F7460C" w:rsidP="00F7460C">
      <w:pPr>
        <w:jc w:val="both"/>
        <w:rPr>
          <w:sz w:val="28"/>
          <w:szCs w:val="28"/>
        </w:rPr>
      </w:pPr>
    </w:p>
    <w:p w:rsidR="00F7460C" w:rsidRDefault="00F7460C" w:rsidP="00F7460C">
      <w:pPr>
        <w:jc w:val="both"/>
        <w:rPr>
          <w:sz w:val="28"/>
          <w:szCs w:val="28"/>
        </w:rPr>
      </w:pPr>
    </w:p>
    <w:p w:rsidR="00F7460C" w:rsidRPr="00F058A5" w:rsidRDefault="00F7460C" w:rsidP="00F7460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</w:t>
      </w:r>
      <w:r w:rsidRPr="00F058A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F058A5">
        <w:rPr>
          <w:sz w:val="28"/>
          <w:szCs w:val="28"/>
        </w:rPr>
        <w:t xml:space="preserve"> поселка Золотухино</w:t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r>
        <w:rPr>
          <w:sz w:val="28"/>
          <w:szCs w:val="28"/>
        </w:rPr>
        <w:t>Н.И.Епишев</w:t>
      </w:r>
    </w:p>
    <w:p w:rsidR="00F7460C" w:rsidRDefault="00F7460C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Default="006F2408" w:rsidP="006355B2">
      <w:pPr>
        <w:tabs>
          <w:tab w:val="left" w:pos="3918"/>
        </w:tabs>
        <w:jc w:val="right"/>
      </w:pPr>
    </w:p>
    <w:p w:rsidR="006F2408" w:rsidRPr="009B5CF9" w:rsidRDefault="006F2408" w:rsidP="009B5CF9">
      <w:pPr>
        <w:pStyle w:val="ConsPlusNormal"/>
        <w:pageBreakBefore/>
        <w:widowControl/>
        <w:ind w:left="623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9B5CF9">
        <w:rPr>
          <w:rFonts w:ascii="Times New Roman" w:hAnsi="Times New Roman" w:cs="Times New Roman"/>
          <w:kern w:val="2"/>
          <w:sz w:val="24"/>
          <w:szCs w:val="24"/>
        </w:rPr>
        <w:lastRenderedPageBreak/>
        <w:t>Приложение № 1</w:t>
      </w:r>
    </w:p>
    <w:p w:rsidR="006F2408" w:rsidRPr="009B5CF9" w:rsidRDefault="006F2408" w:rsidP="009B5CF9">
      <w:pPr>
        <w:pStyle w:val="ConsPlusNormal"/>
        <w:widowControl/>
        <w:ind w:left="623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9B5CF9">
        <w:rPr>
          <w:rFonts w:ascii="Times New Roman" w:hAnsi="Times New Roman" w:cs="Times New Roman"/>
          <w:kern w:val="2"/>
          <w:sz w:val="24"/>
          <w:szCs w:val="24"/>
        </w:rPr>
        <w:t>к постановлению</w:t>
      </w:r>
    </w:p>
    <w:p w:rsidR="006F2408" w:rsidRPr="009B5CF9" w:rsidRDefault="009B5CF9" w:rsidP="009B5CF9">
      <w:pPr>
        <w:pStyle w:val="ConsPlusNormal"/>
        <w:widowControl/>
        <w:ind w:left="5103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9B5CF9">
        <w:rPr>
          <w:rFonts w:ascii="Times New Roman" w:hAnsi="Times New Roman" w:cs="Times New Roman"/>
          <w:kern w:val="2"/>
          <w:sz w:val="24"/>
          <w:szCs w:val="24"/>
        </w:rPr>
        <w:t>Администрации поселка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З</w:t>
      </w:r>
      <w:r w:rsidRPr="009B5CF9">
        <w:rPr>
          <w:rFonts w:ascii="Times New Roman" w:hAnsi="Times New Roman" w:cs="Times New Roman"/>
          <w:kern w:val="2"/>
          <w:sz w:val="24"/>
          <w:szCs w:val="24"/>
        </w:rPr>
        <w:t>олотухино</w:t>
      </w:r>
    </w:p>
    <w:p w:rsidR="006F2408" w:rsidRPr="009B5CF9" w:rsidRDefault="006F2408" w:rsidP="009B5CF9">
      <w:pPr>
        <w:ind w:left="6237"/>
        <w:jc w:val="right"/>
        <w:rPr>
          <w:kern w:val="2"/>
        </w:rPr>
      </w:pPr>
      <w:r w:rsidRPr="009B5CF9">
        <w:t xml:space="preserve">от </w:t>
      </w:r>
      <w:r w:rsidR="009B5CF9" w:rsidRPr="009B5CF9">
        <w:t>25.10</w:t>
      </w:r>
      <w:r w:rsidRPr="009B5CF9">
        <w:t xml:space="preserve">.2017 № </w:t>
      </w:r>
      <w:r w:rsidR="009B5CF9" w:rsidRPr="009B5CF9">
        <w:t>251</w:t>
      </w:r>
    </w:p>
    <w:p w:rsidR="006F2408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9B5CF9" w:rsidRPr="00DD7880" w:rsidRDefault="009B5CF9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Title"/>
        <w:widowControl/>
        <w:jc w:val="center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ПОЛОЖЕНИЕ</w:t>
      </w:r>
    </w:p>
    <w:p w:rsidR="006F2408" w:rsidRPr="00DD7880" w:rsidRDefault="006F2408" w:rsidP="006F2408">
      <w:pPr>
        <w:pStyle w:val="ConsPlusTitle"/>
        <w:widowControl/>
        <w:jc w:val="center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о межведомственной комиссии по признанию </w:t>
      </w:r>
      <w:r w:rsidR="00FF181F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помещения жилым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помещением, жилого помещения </w:t>
      </w:r>
      <w:r w:rsidR="00FF181F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пригодным (непригодным) для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проживания граждан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и многоквартирного дома аварийным и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подлежащим сносу или реконструкции</w:t>
      </w:r>
    </w:p>
    <w:p w:rsidR="006F2408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C854E3" w:rsidRDefault="00C854E3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1. Общие положения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1.1.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> 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Настоящее Положение определяет порядок создания и деятельности межведомственной комиссии по признанию помещения жилым помещением, жилого помещения пригодным (непригодным) для проживания граждан и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> 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многоквартирного дома аварийным и подлежащим сносу или реконструкции (далее – межведомственная комиссия).</w:t>
      </w:r>
    </w:p>
    <w:p w:rsidR="006F2408" w:rsidRPr="00DD7880" w:rsidRDefault="006F2408" w:rsidP="006F2408">
      <w:pPr>
        <w:autoSpaceDE w:val="0"/>
        <w:autoSpaceDN w:val="0"/>
        <w:ind w:firstLine="709"/>
        <w:jc w:val="both"/>
        <w:rPr>
          <w:b/>
          <w:kern w:val="2"/>
          <w:sz w:val="28"/>
          <w:szCs w:val="28"/>
        </w:rPr>
      </w:pPr>
      <w:proofErr w:type="gramStart"/>
      <w:r w:rsidRPr="00DD7880">
        <w:rPr>
          <w:kern w:val="2"/>
          <w:sz w:val="28"/>
          <w:szCs w:val="28"/>
        </w:rPr>
        <w:t>Межведомственная комиссия осуществляет</w:t>
      </w:r>
      <w:r w:rsidRPr="00DD7880">
        <w:rPr>
          <w:b/>
          <w:kern w:val="2"/>
          <w:sz w:val="28"/>
          <w:szCs w:val="28"/>
        </w:rPr>
        <w:t xml:space="preserve"> </w:t>
      </w:r>
      <w:r w:rsidRPr="00DD7880">
        <w:rPr>
          <w:rFonts w:eastAsiaTheme="minorHAnsi"/>
          <w:kern w:val="2"/>
          <w:sz w:val="28"/>
          <w:szCs w:val="28"/>
          <w:lang w:eastAsia="en-US"/>
        </w:rPr>
        <w:t xml:space="preserve">оценку и обследование помещения в целях признания его жилым помещением,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реконструкции в отношении жилых помещений </w:t>
      </w:r>
      <w:r w:rsidRPr="00DD7880">
        <w:rPr>
          <w:kern w:val="2"/>
          <w:sz w:val="28"/>
          <w:szCs w:val="28"/>
        </w:rPr>
        <w:t xml:space="preserve">жилищного фонда </w:t>
      </w:r>
      <w:r w:rsidR="00FF181F">
        <w:rPr>
          <w:kern w:val="2"/>
          <w:sz w:val="28"/>
          <w:szCs w:val="28"/>
        </w:rPr>
        <w:t>муниципального образования «поселок Золотухино» Золотухинского района Курской области</w:t>
      </w:r>
      <w:r w:rsidRPr="00DD7880">
        <w:rPr>
          <w:kern w:val="2"/>
          <w:sz w:val="28"/>
          <w:szCs w:val="28"/>
        </w:rPr>
        <w:t>, а также в отношении многоквартирных домов в течение 5лет со дня выдачи</w:t>
      </w:r>
      <w:proofErr w:type="gramEnd"/>
      <w:r w:rsidRPr="00DD7880">
        <w:rPr>
          <w:kern w:val="2"/>
          <w:sz w:val="28"/>
          <w:szCs w:val="28"/>
        </w:rPr>
        <w:t xml:space="preserve"> разрешения о вводе их в эксплуатацию.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1.2.Межведомственная комиссия в своей деятельности руководствуется Жилищным кодексом Российской Федерации, иными федеральными законами,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Федерации от 28.01.2006 №47 (далее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sym w:font="Symbol" w:char="F02D"/>
      </w:r>
      <w:r w:rsidR="009B5CF9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Положение №47), а также действующими строительными, санитарно-гигиеническими, экологическими, другими нормами и правилами, нормативными требованиями по эксплуатации жилищного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фонда, нормативными правовыми актами </w:t>
      </w:r>
      <w:r w:rsidR="007963D8">
        <w:rPr>
          <w:rFonts w:ascii="Times New Roman" w:hAnsi="Times New Roman" w:cs="Times New Roman"/>
          <w:kern w:val="2"/>
          <w:sz w:val="28"/>
          <w:szCs w:val="28"/>
        </w:rPr>
        <w:t>Курской области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, в том числе настоящим Положением.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7963D8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2. Порядок организации</w:t>
      </w:r>
      <w:r w:rsidR="007963D8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деятельности межведомственной комиссии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2.1.Межведомственная комиссия создается </w:t>
      </w:r>
      <w:r w:rsidR="007963D8">
        <w:rPr>
          <w:rFonts w:ascii="Times New Roman" w:hAnsi="Times New Roman" w:cs="Times New Roman"/>
          <w:kern w:val="2"/>
          <w:sz w:val="28"/>
          <w:szCs w:val="28"/>
        </w:rPr>
        <w:t>Администрацией поселка Золотухино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в составе председателя межведомственной комиссии,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lastRenderedPageBreak/>
        <w:t xml:space="preserve">заместителей председателя межведомственной комиссии, секретаря межведомственной комиссии, а также иных членов межведомственной комиссии. 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2.2.Председателем межведомственной комиссии является заместитель </w:t>
      </w:r>
      <w:r w:rsidR="007963D8">
        <w:rPr>
          <w:rFonts w:ascii="Times New Roman" w:hAnsi="Times New Roman" w:cs="Times New Roman"/>
          <w:kern w:val="2"/>
          <w:sz w:val="28"/>
          <w:szCs w:val="28"/>
        </w:rPr>
        <w:t>Главы поселка Золотухино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, ведущий вопросы жилищно-коммунального хозяйства, строительства, архитектуры, территориального развития, </w:t>
      </w:r>
      <w:r w:rsidR="007963D8">
        <w:rPr>
          <w:rFonts w:ascii="Times New Roman" w:hAnsi="Times New Roman" w:cs="Times New Roman"/>
          <w:kern w:val="2"/>
          <w:sz w:val="28"/>
          <w:szCs w:val="28"/>
        </w:rPr>
        <w:t xml:space="preserve">муниципального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жилищного </w:t>
      </w:r>
      <w:r w:rsidR="007963D8">
        <w:rPr>
          <w:rFonts w:ascii="Times New Roman" w:hAnsi="Times New Roman" w:cs="Times New Roman"/>
          <w:kern w:val="2"/>
          <w:sz w:val="28"/>
          <w:szCs w:val="28"/>
        </w:rPr>
        <w:t>контроля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. В период отсутствия председателя межведомственной комиссии его обязанности исполняет заместитель председателя межведомственной комиссии, уполномоченный председателем межведомственной комиссии. В отсутствие секретаря межведомственной комиссии на заседании его функции выполняет любой член межведомственной комиссии, уполномоченный председателем межведомственной комиссии на выполнение таких функций.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2.3.Председатель межведомственной комиссии в рамках своих полномочий: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2.3.1. Организует работу межведомственной комиссии.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2.3.2. Созывает и ведет заседания межведомственной комиссии.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2.3.3.Дает поручения членам межведомственной комиссии в пределах ее</w:t>
      </w:r>
      <w:r w:rsidR="007963D8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компетенции.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2.4.Члены межведомственной комиссии участвуют в обсуждении и</w:t>
      </w:r>
      <w:r>
        <w:rPr>
          <w:rFonts w:ascii="Times New Roman" w:hAnsi="Times New Roman" w:cs="Times New Roman"/>
          <w:kern w:val="2"/>
          <w:sz w:val="28"/>
          <w:szCs w:val="28"/>
        </w:rPr>
        <w:t> 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решении вопросов повестки дня заседания межведомственной комиссии, выполняют поручения председателя межведомственной комиссии.</w:t>
      </w:r>
    </w:p>
    <w:p w:rsidR="006F2408" w:rsidRPr="00DD7880" w:rsidRDefault="006F2408" w:rsidP="006F2408">
      <w:pPr>
        <w:autoSpaceDE w:val="0"/>
        <w:autoSpaceDN w:val="0"/>
        <w:ind w:firstLine="709"/>
        <w:jc w:val="both"/>
        <w:rPr>
          <w:rFonts w:eastAsiaTheme="minorHAnsi"/>
          <w:kern w:val="2"/>
          <w:sz w:val="28"/>
          <w:szCs w:val="28"/>
          <w:lang w:eastAsia="en-US"/>
        </w:rPr>
      </w:pPr>
      <w:proofErr w:type="gramStart"/>
      <w:r w:rsidRPr="00DD7880">
        <w:rPr>
          <w:kern w:val="2"/>
          <w:sz w:val="28"/>
          <w:szCs w:val="28"/>
        </w:rPr>
        <w:t>2.5.</w:t>
      </w:r>
      <w:r w:rsidRPr="00DD7880">
        <w:rPr>
          <w:rFonts w:eastAsiaTheme="minorHAnsi"/>
          <w:kern w:val="2"/>
          <w:sz w:val="28"/>
          <w:szCs w:val="28"/>
          <w:lang w:eastAsia="en-US"/>
        </w:rPr>
        <w:t>Собственник жилого помещения (уполномоченное им лицо), за</w:t>
      </w:r>
      <w:r w:rsidR="007963D8">
        <w:rPr>
          <w:rFonts w:eastAsiaTheme="minorHAnsi"/>
          <w:kern w:val="2"/>
          <w:sz w:val="28"/>
          <w:szCs w:val="28"/>
          <w:lang w:eastAsia="en-US"/>
        </w:rPr>
        <w:t xml:space="preserve"> </w:t>
      </w:r>
      <w:r w:rsidRPr="00DD7880">
        <w:rPr>
          <w:rFonts w:eastAsiaTheme="minorHAnsi"/>
          <w:kern w:val="2"/>
          <w:sz w:val="28"/>
          <w:szCs w:val="28"/>
          <w:lang w:eastAsia="en-US"/>
        </w:rPr>
        <w:t>исключением органов и (или) организаций, указанных в абзацах втором, третьем и шестом пункта 7</w:t>
      </w:r>
      <w:r w:rsidRPr="00DD7880">
        <w:rPr>
          <w:kern w:val="2"/>
          <w:sz w:val="28"/>
          <w:szCs w:val="28"/>
        </w:rPr>
        <w:t xml:space="preserve"> Положения № 47</w:t>
      </w:r>
      <w:r w:rsidRPr="00DD7880">
        <w:rPr>
          <w:rFonts w:eastAsiaTheme="minorHAnsi"/>
          <w:kern w:val="2"/>
          <w:sz w:val="28"/>
          <w:szCs w:val="28"/>
          <w:lang w:eastAsia="en-US"/>
        </w:rPr>
        <w:t>, привлекается к работе в</w:t>
      </w:r>
      <w:r w:rsidR="007963D8">
        <w:rPr>
          <w:rFonts w:eastAsiaTheme="minorHAnsi"/>
          <w:kern w:val="2"/>
          <w:sz w:val="28"/>
          <w:szCs w:val="28"/>
          <w:lang w:eastAsia="en-US"/>
        </w:rPr>
        <w:t xml:space="preserve"> </w:t>
      </w:r>
      <w:r w:rsidRPr="00DD7880">
        <w:rPr>
          <w:rFonts w:eastAsiaTheme="minorHAnsi"/>
          <w:kern w:val="2"/>
          <w:sz w:val="28"/>
          <w:szCs w:val="28"/>
          <w:lang w:eastAsia="en-US"/>
        </w:rPr>
        <w:t>межведомственной комиссии с правом совещательного голоса и подлежит уведомлению о времени и месте заседания межведомственной комиссии заказным письмом за 5 дней до заседания межведомственной комиссии.</w:t>
      </w:r>
      <w:proofErr w:type="gramEnd"/>
    </w:p>
    <w:p w:rsidR="006F2408" w:rsidRPr="00DD7880" w:rsidRDefault="006F2408" w:rsidP="007963D8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DD7880">
        <w:rPr>
          <w:rFonts w:eastAsiaTheme="minorHAnsi"/>
          <w:kern w:val="2"/>
          <w:sz w:val="28"/>
          <w:szCs w:val="28"/>
          <w:lang w:eastAsia="en-US"/>
        </w:rPr>
        <w:t>2.6.</w:t>
      </w:r>
      <w:r w:rsidRPr="00DD7880">
        <w:rPr>
          <w:kern w:val="2"/>
          <w:sz w:val="28"/>
          <w:szCs w:val="28"/>
        </w:rPr>
        <w:t>Формой работы межведомственной комиссии является заседание. Заседание межведомственной комиссии считается правомочным, если на нем присутствует более половины членов межведомственной комиссии.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2.</w:t>
      </w:r>
      <w:r w:rsidR="007963D8">
        <w:rPr>
          <w:rFonts w:ascii="Times New Roman" w:hAnsi="Times New Roman" w:cs="Times New Roman"/>
          <w:kern w:val="2"/>
          <w:sz w:val="28"/>
          <w:szCs w:val="28"/>
        </w:rPr>
        <w:t>7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.Межведомственная комиссия на заседании принимает решения, указанные в пункте 4.9 раздела 4 настоящего Положения. Решения межведомственной комиссии носят обязательный характер.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3. Функции межведомственной комиссии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3.1.Межведомственная комиссия осуществляет следующие функции:</w:t>
      </w:r>
    </w:p>
    <w:p w:rsidR="006F2408" w:rsidRPr="00DD7880" w:rsidRDefault="007963D8" w:rsidP="006F2408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- </w:t>
      </w:r>
      <w:r w:rsidR="006F2408" w:rsidRPr="00DD7880">
        <w:rPr>
          <w:kern w:val="2"/>
          <w:sz w:val="28"/>
          <w:szCs w:val="28"/>
        </w:rPr>
        <w:t>принимает и рассматривает документы, указанные в пункте 4.2 и</w:t>
      </w:r>
      <w:r>
        <w:rPr>
          <w:kern w:val="2"/>
          <w:sz w:val="28"/>
          <w:szCs w:val="28"/>
        </w:rPr>
        <w:t xml:space="preserve"> </w:t>
      </w:r>
      <w:r w:rsidR="006F2408" w:rsidRPr="00DD7880">
        <w:rPr>
          <w:kern w:val="2"/>
          <w:sz w:val="28"/>
          <w:szCs w:val="28"/>
        </w:rPr>
        <w:t>пункте</w:t>
      </w:r>
      <w:r>
        <w:rPr>
          <w:kern w:val="2"/>
          <w:sz w:val="28"/>
          <w:szCs w:val="28"/>
        </w:rPr>
        <w:t xml:space="preserve"> </w:t>
      </w:r>
      <w:r w:rsidR="006F2408" w:rsidRPr="00DD7880">
        <w:rPr>
          <w:kern w:val="2"/>
          <w:sz w:val="28"/>
          <w:szCs w:val="28"/>
        </w:rPr>
        <w:t xml:space="preserve">4.4 (в случае представления их заявителем) раздела 4 настоящего Положения, подаваемые собственником помещения, правообладателем или гражданином (нанимателем) помещения, а также заключения </w:t>
      </w:r>
      <w:r w:rsidR="006F2408" w:rsidRPr="00DD7880">
        <w:rPr>
          <w:rFonts w:eastAsiaTheme="minorHAnsi"/>
          <w:kern w:val="2"/>
          <w:sz w:val="28"/>
          <w:szCs w:val="28"/>
          <w:lang w:eastAsia="en-US"/>
        </w:rPr>
        <w:t>органов государственного надзора (контроля)</w:t>
      </w:r>
      <w:r w:rsidR="009740BA">
        <w:rPr>
          <w:rFonts w:eastAsiaTheme="minorHAnsi"/>
          <w:kern w:val="2"/>
          <w:sz w:val="28"/>
          <w:szCs w:val="28"/>
          <w:lang w:eastAsia="en-US"/>
        </w:rPr>
        <w:t>, муниципального контроля</w:t>
      </w:r>
      <w:r w:rsidR="006F2408" w:rsidRPr="00DD7880">
        <w:rPr>
          <w:rFonts w:eastAsiaTheme="minorHAnsi"/>
          <w:kern w:val="2"/>
          <w:sz w:val="28"/>
          <w:szCs w:val="28"/>
          <w:lang w:eastAsia="en-US"/>
        </w:rPr>
        <w:t xml:space="preserve"> по вопросам, отнесенным к их компетенции</w:t>
      </w:r>
      <w:r w:rsidR="006F2408" w:rsidRPr="00DD7880">
        <w:rPr>
          <w:kern w:val="2"/>
          <w:sz w:val="28"/>
          <w:szCs w:val="28"/>
        </w:rPr>
        <w:t>;</w:t>
      </w:r>
    </w:p>
    <w:p w:rsidR="006F2408" w:rsidRPr="00DD7880" w:rsidRDefault="007963D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lastRenderedPageBreak/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определяет перечень дополнительных документов (заключения (акты) соответствующих органов государственного надзора (контроля), заключение проектно</w:t>
      </w:r>
      <w:r w:rsidR="006F2408">
        <w:rPr>
          <w:rFonts w:ascii="Times New Roman" w:hAnsi="Times New Roman" w:cs="Times New Roman"/>
          <w:kern w:val="2"/>
          <w:sz w:val="28"/>
          <w:szCs w:val="28"/>
        </w:rPr>
        <w:t>-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изыскательской организации по результатам обследования элементов ограждающих и несущих конструкций жилого помещения), необходимых для принятия решения о признании жилого помещения соответствующим (не соответствующим) требованиям, установленным Положением № 47;</w:t>
      </w:r>
    </w:p>
    <w:p w:rsidR="006F2408" w:rsidRPr="00DD7880" w:rsidRDefault="007963D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составляет заключения в порядке, предусмотренном пунктом 47 Положения № 47 по форме согласно приложению № 1 к Положению № 47;</w:t>
      </w:r>
    </w:p>
    <w:p w:rsidR="006F2408" w:rsidRPr="00DD7880" w:rsidRDefault="007963D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составляет акт обследования помещения (в случае принятия межведомственной комиссией решения о необходимости проведения обследования) и составляет на основании выводов и рекомендаций, указанных в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акте, заключение, указанное в абзаце четвертом настоящего пункта. При этом решение межведомственной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результатах, изложенных в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заключени</w:t>
      </w:r>
      <w:proofErr w:type="gramStart"/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и</w:t>
      </w:r>
      <w:proofErr w:type="gramEnd"/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 специализированной организации, проводящей обследование.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Default="006F2408" w:rsidP="006F2408">
      <w:pPr>
        <w:pStyle w:val="ConsPlusTitle"/>
        <w:widowControl/>
        <w:jc w:val="center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1A489D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4. Порядок признания межведомственной комиссией помещения </w:t>
      </w:r>
    </w:p>
    <w:p w:rsidR="006F2408" w:rsidRDefault="006F2408" w:rsidP="006F2408">
      <w:pPr>
        <w:pStyle w:val="ConsPlusTitle"/>
        <w:widowControl/>
        <w:jc w:val="center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1A489D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жилым помещением, жилого помещения пригодным (непригодным) </w:t>
      </w:r>
    </w:p>
    <w:p w:rsidR="006F2408" w:rsidRDefault="006F2408" w:rsidP="006F2408">
      <w:pPr>
        <w:pStyle w:val="ConsPlusTitle"/>
        <w:widowControl/>
        <w:jc w:val="center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1A489D">
        <w:rPr>
          <w:rFonts w:ascii="Times New Roman" w:hAnsi="Times New Roman" w:cs="Times New Roman"/>
          <w:b w:val="0"/>
          <w:kern w:val="2"/>
          <w:sz w:val="28"/>
          <w:szCs w:val="28"/>
        </w:rPr>
        <w:t>для проживания граждан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1A489D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и многоквартирного дома </w:t>
      </w:r>
    </w:p>
    <w:p w:rsidR="006F2408" w:rsidRPr="001A489D" w:rsidRDefault="006F2408" w:rsidP="006F2408">
      <w:pPr>
        <w:pStyle w:val="ConsPlusTitle"/>
        <w:widowControl/>
        <w:jc w:val="center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1A489D">
        <w:rPr>
          <w:rFonts w:ascii="Times New Roman" w:hAnsi="Times New Roman" w:cs="Times New Roman"/>
          <w:b w:val="0"/>
          <w:kern w:val="2"/>
          <w:sz w:val="28"/>
          <w:szCs w:val="28"/>
        </w:rPr>
        <w:t>аварийным и подлежащим сносу или реконструкции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42355A" w:rsidRDefault="006F2408" w:rsidP="006F2408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4.1.</w:t>
      </w:r>
      <w:r w:rsidR="007963D8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Заявителем рассмотрения на заседании межведомственной комиссии вопроса признания помещения жилым помещением, жилого помещения пригодным (непригодным) для проживания граждан и многоквартирного дома аварийным и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42355A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подлежащим сносу или реконструкции могут быть </w:t>
      </w:r>
      <w:proofErr w:type="gramStart"/>
      <w:r w:rsidRPr="0042355A">
        <w:rPr>
          <w:rFonts w:ascii="Times New Roman" w:hAnsi="Times New Roman" w:cs="Times New Roman"/>
          <w:b w:val="0"/>
          <w:kern w:val="2"/>
          <w:sz w:val="28"/>
          <w:szCs w:val="28"/>
        </w:rPr>
        <w:t>органы</w:t>
      </w:r>
      <w:proofErr w:type="gramEnd"/>
      <w:r w:rsidRPr="0042355A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в подведомственности которых находятся жилые помещения (далее – отраслевые органы), а также граждане, являющиеся собственниками помещения, правообладателями или нанимателями помещения. 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4.2.</w:t>
      </w:r>
      <w:r w:rsidR="007963D8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Для рассмотрения вопросов, указанных в пункте 4.1 настоящего раздела, заявитель представляет в межведомственную комиссию:</w:t>
      </w:r>
    </w:p>
    <w:p w:rsidR="006F2408" w:rsidRPr="00DD7880" w:rsidRDefault="007963D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заявление о признании помещения жилым помещением или жилого помещения непригодным для проживания и (или) многоквартирного дома аварийным и подлежащим сносу или реконструкции (далее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sym w:font="Symbol" w:char="F02D"/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 заявление) по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форме, согласно приложению № 1 к настоящему Положению;</w:t>
      </w:r>
    </w:p>
    <w:p w:rsidR="006F2408" w:rsidRPr="00DD7880" w:rsidRDefault="007963D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копии правоустанавливающих документов на жилое помещение, право на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которое не зарегистрировано в Едином государственном реестре недвижимости;</w:t>
      </w:r>
    </w:p>
    <w:p w:rsidR="006F2408" w:rsidRPr="00DD7880" w:rsidRDefault="007963D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в отношении нежилого помещения для признания его в дальнейшем жилым помещением – проект реконструкции нежилого помещения;</w:t>
      </w:r>
    </w:p>
    <w:p w:rsidR="006F2408" w:rsidRPr="00DD7880" w:rsidRDefault="007963D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заключение специализированной организации, проводившей обследование многоквартирного дома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sym w:font="Symbol" w:char="F02D"/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 в случае постановки вопроса о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lastRenderedPageBreak/>
        <w:t>признании многоквартирного дома аварийным и подлежащим сносу или реконструкции;</w:t>
      </w:r>
    </w:p>
    <w:p w:rsidR="006F2408" w:rsidRPr="00DD7880" w:rsidRDefault="007963D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заключение проектно</w:t>
      </w:r>
      <w:r w:rsidR="006F2408">
        <w:rPr>
          <w:rFonts w:ascii="Times New Roman" w:hAnsi="Times New Roman" w:cs="Times New Roman"/>
          <w:kern w:val="2"/>
          <w:sz w:val="28"/>
          <w:szCs w:val="28"/>
        </w:rPr>
        <w:t>-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изыскательской организации по результатам обследования элементов ограждающих и несущих конструкций жилого помещения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sym w:font="Symbol" w:char="F02D"/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 в случае, если в соответствии с абзацем третьим пункта 44 Положения № 47, представление такого заключения является необходимым для принятия решения о признании жилого помещения соответствующим (не соответствующим) требованиям, установленным Положением № 47;</w:t>
      </w:r>
    </w:p>
    <w:p w:rsidR="006F2408" w:rsidRPr="00DD7880" w:rsidRDefault="007963D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заявления, письма, жалобы граждан на неудовлетворительные условия проживания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sym w:font="Symbol" w:char="F02D"/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 по усмотрению заявителя.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В случае обращения представителя заявителя к заявлению прилагается копия доверенности, подтверждающая полномочия представителя заявителя.</w:t>
      </w:r>
    </w:p>
    <w:p w:rsidR="006F2408" w:rsidRPr="00DD7880" w:rsidRDefault="006F2408" w:rsidP="006F2408">
      <w:pPr>
        <w:autoSpaceDE w:val="0"/>
        <w:autoSpaceDN w:val="0"/>
        <w:ind w:firstLine="709"/>
        <w:jc w:val="both"/>
        <w:rPr>
          <w:rFonts w:eastAsiaTheme="minorHAnsi"/>
          <w:kern w:val="2"/>
          <w:sz w:val="28"/>
          <w:szCs w:val="28"/>
          <w:lang w:eastAsia="en-US"/>
        </w:rPr>
      </w:pPr>
      <w:r w:rsidRPr="00DD7880">
        <w:rPr>
          <w:kern w:val="2"/>
          <w:sz w:val="28"/>
          <w:szCs w:val="28"/>
        </w:rPr>
        <w:t>4.3.</w:t>
      </w:r>
      <w:r w:rsidR="007963D8">
        <w:rPr>
          <w:kern w:val="2"/>
          <w:sz w:val="28"/>
          <w:szCs w:val="28"/>
        </w:rPr>
        <w:t xml:space="preserve"> </w:t>
      </w:r>
      <w:proofErr w:type="gramStart"/>
      <w:r w:rsidRPr="00DD7880">
        <w:rPr>
          <w:kern w:val="2"/>
          <w:sz w:val="28"/>
          <w:szCs w:val="28"/>
        </w:rPr>
        <w:t>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вручении,</w:t>
      </w:r>
      <w:r w:rsidRPr="00DD7880">
        <w:rPr>
          <w:rFonts w:eastAsiaTheme="minorHAnsi"/>
          <w:kern w:val="2"/>
          <w:sz w:val="28"/>
          <w:szCs w:val="28"/>
          <w:lang w:eastAsia="en-US"/>
        </w:rPr>
        <w:t xml:space="preserve"> либо в форме электронных документов с использованием федеральной государственной информационной системы «Единый портал государственных и муниципальных услуг (функций)», регионального портала государственных и муниципальных услуг или посредством многофункционального центра предоставления государственных и</w:t>
      </w:r>
      <w:r w:rsidR="007963D8">
        <w:rPr>
          <w:rFonts w:eastAsiaTheme="minorHAnsi"/>
          <w:kern w:val="2"/>
          <w:sz w:val="28"/>
          <w:szCs w:val="28"/>
          <w:lang w:eastAsia="en-US"/>
        </w:rPr>
        <w:t xml:space="preserve"> </w:t>
      </w:r>
      <w:r w:rsidRPr="00DD7880">
        <w:rPr>
          <w:rFonts w:eastAsiaTheme="minorHAnsi"/>
          <w:kern w:val="2"/>
          <w:sz w:val="28"/>
          <w:szCs w:val="28"/>
          <w:lang w:eastAsia="en-US"/>
        </w:rPr>
        <w:t xml:space="preserve">муниципальных услуг. </w:t>
      </w:r>
      <w:proofErr w:type="gramEnd"/>
    </w:p>
    <w:p w:rsidR="006F2408" w:rsidRPr="00DD7880" w:rsidRDefault="006F2408" w:rsidP="006F2408">
      <w:pPr>
        <w:autoSpaceDE w:val="0"/>
        <w:autoSpaceDN w:val="0"/>
        <w:ind w:firstLine="709"/>
        <w:jc w:val="both"/>
        <w:rPr>
          <w:rFonts w:eastAsiaTheme="minorHAnsi"/>
          <w:kern w:val="2"/>
          <w:sz w:val="28"/>
          <w:szCs w:val="28"/>
          <w:lang w:eastAsia="en-US"/>
        </w:rPr>
      </w:pPr>
      <w:r w:rsidRPr="00DD7880">
        <w:rPr>
          <w:kern w:val="2"/>
          <w:sz w:val="28"/>
          <w:szCs w:val="28"/>
        </w:rPr>
        <w:t>4.4.</w:t>
      </w:r>
      <w:r w:rsidR="007963D8">
        <w:rPr>
          <w:kern w:val="2"/>
          <w:sz w:val="28"/>
          <w:szCs w:val="28"/>
        </w:rPr>
        <w:t xml:space="preserve"> </w:t>
      </w:r>
      <w:r w:rsidRPr="00DD7880">
        <w:rPr>
          <w:kern w:val="2"/>
          <w:sz w:val="28"/>
          <w:szCs w:val="28"/>
        </w:rPr>
        <w:t xml:space="preserve">Межведомственная </w:t>
      </w:r>
      <w:r w:rsidRPr="00DD7880">
        <w:rPr>
          <w:rFonts w:eastAsiaTheme="minorHAnsi"/>
          <w:kern w:val="2"/>
          <w:sz w:val="28"/>
          <w:szCs w:val="28"/>
          <w:lang w:eastAsia="en-US"/>
        </w:rPr>
        <w:t>комиссия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получает, в том числе в</w:t>
      </w:r>
      <w:r w:rsidR="007963D8">
        <w:rPr>
          <w:rFonts w:eastAsiaTheme="minorHAnsi"/>
          <w:kern w:val="2"/>
          <w:sz w:val="28"/>
          <w:szCs w:val="28"/>
          <w:lang w:eastAsia="en-US"/>
        </w:rPr>
        <w:t xml:space="preserve"> </w:t>
      </w:r>
      <w:r w:rsidRPr="00DD7880">
        <w:rPr>
          <w:rFonts w:eastAsiaTheme="minorHAnsi"/>
          <w:kern w:val="2"/>
          <w:sz w:val="28"/>
          <w:szCs w:val="28"/>
          <w:lang w:eastAsia="en-US"/>
        </w:rPr>
        <w:t>электронной форме:</w:t>
      </w:r>
    </w:p>
    <w:p w:rsidR="006F2408" w:rsidRPr="00DD7880" w:rsidRDefault="007963D8" w:rsidP="006F2408">
      <w:pPr>
        <w:autoSpaceDE w:val="0"/>
        <w:autoSpaceDN w:val="0"/>
        <w:ind w:firstLine="709"/>
        <w:jc w:val="both"/>
        <w:rPr>
          <w:rFonts w:eastAsiaTheme="minorHAnsi"/>
          <w:kern w:val="2"/>
          <w:sz w:val="28"/>
          <w:szCs w:val="28"/>
          <w:lang w:eastAsia="en-US"/>
        </w:rPr>
      </w:pPr>
      <w:r>
        <w:rPr>
          <w:rFonts w:eastAsiaTheme="minorHAnsi"/>
          <w:kern w:val="2"/>
          <w:sz w:val="28"/>
          <w:szCs w:val="28"/>
          <w:lang w:eastAsia="en-US"/>
        </w:rPr>
        <w:t xml:space="preserve">- </w:t>
      </w:r>
      <w:r w:rsidR="006F2408" w:rsidRPr="00DD7880">
        <w:rPr>
          <w:rFonts w:eastAsiaTheme="minorHAnsi"/>
          <w:kern w:val="2"/>
          <w:sz w:val="28"/>
          <w:szCs w:val="28"/>
          <w:lang w:eastAsia="en-US"/>
        </w:rPr>
        <w:t>сведения из Единого государственного реестра недвижимости о правах на</w:t>
      </w:r>
      <w:r>
        <w:rPr>
          <w:rFonts w:eastAsiaTheme="minorHAnsi"/>
          <w:kern w:val="2"/>
          <w:sz w:val="28"/>
          <w:szCs w:val="28"/>
          <w:lang w:eastAsia="en-US"/>
        </w:rPr>
        <w:t xml:space="preserve"> </w:t>
      </w:r>
      <w:r w:rsidR="006F2408" w:rsidRPr="00DD7880">
        <w:rPr>
          <w:rFonts w:eastAsiaTheme="minorHAnsi"/>
          <w:kern w:val="2"/>
          <w:sz w:val="28"/>
          <w:szCs w:val="28"/>
          <w:lang w:eastAsia="en-US"/>
        </w:rPr>
        <w:t>жилое помещение;</w:t>
      </w:r>
    </w:p>
    <w:p w:rsidR="006F2408" w:rsidRPr="00DD7880" w:rsidRDefault="007963D8" w:rsidP="006F2408">
      <w:pPr>
        <w:autoSpaceDE w:val="0"/>
        <w:autoSpaceDN w:val="0"/>
        <w:ind w:firstLine="709"/>
        <w:jc w:val="both"/>
        <w:rPr>
          <w:rFonts w:eastAsiaTheme="minorHAnsi"/>
          <w:kern w:val="2"/>
          <w:sz w:val="28"/>
          <w:szCs w:val="28"/>
          <w:lang w:eastAsia="en-US"/>
        </w:rPr>
      </w:pPr>
      <w:r>
        <w:rPr>
          <w:rFonts w:eastAsiaTheme="minorHAnsi"/>
          <w:kern w:val="2"/>
          <w:sz w:val="28"/>
          <w:szCs w:val="28"/>
          <w:lang w:eastAsia="en-US"/>
        </w:rPr>
        <w:t>- кадастровый паспорт</w:t>
      </w:r>
      <w:r w:rsidR="006F2408" w:rsidRPr="00DD7880">
        <w:rPr>
          <w:rFonts w:eastAsiaTheme="minorHAnsi"/>
          <w:kern w:val="2"/>
          <w:sz w:val="28"/>
          <w:szCs w:val="28"/>
          <w:lang w:eastAsia="en-US"/>
        </w:rPr>
        <w:t xml:space="preserve"> жилого </w:t>
      </w:r>
      <w:r w:rsidR="00A92DCA">
        <w:rPr>
          <w:rFonts w:eastAsiaTheme="minorHAnsi"/>
          <w:kern w:val="2"/>
          <w:sz w:val="28"/>
          <w:szCs w:val="28"/>
          <w:lang w:eastAsia="en-US"/>
        </w:rPr>
        <w:t>(</w:t>
      </w:r>
      <w:r w:rsidR="00A92DCA" w:rsidRPr="00DD7880">
        <w:rPr>
          <w:rFonts w:eastAsiaTheme="minorHAnsi"/>
          <w:kern w:val="2"/>
          <w:sz w:val="28"/>
          <w:szCs w:val="28"/>
          <w:lang w:eastAsia="en-US"/>
        </w:rPr>
        <w:t>нежил</w:t>
      </w:r>
      <w:r w:rsidR="00A92DCA">
        <w:rPr>
          <w:rFonts w:eastAsiaTheme="minorHAnsi"/>
          <w:kern w:val="2"/>
          <w:sz w:val="28"/>
          <w:szCs w:val="28"/>
          <w:lang w:eastAsia="en-US"/>
        </w:rPr>
        <w:t>ого)</w:t>
      </w:r>
      <w:r w:rsidR="00A92DCA" w:rsidRPr="00DD7880">
        <w:rPr>
          <w:rFonts w:eastAsiaTheme="minorHAnsi"/>
          <w:kern w:val="2"/>
          <w:sz w:val="28"/>
          <w:szCs w:val="28"/>
          <w:lang w:eastAsia="en-US"/>
        </w:rPr>
        <w:t xml:space="preserve"> </w:t>
      </w:r>
      <w:r w:rsidR="006F2408" w:rsidRPr="00DD7880">
        <w:rPr>
          <w:rFonts w:eastAsiaTheme="minorHAnsi"/>
          <w:kern w:val="2"/>
          <w:sz w:val="28"/>
          <w:szCs w:val="28"/>
          <w:lang w:eastAsia="en-US"/>
        </w:rPr>
        <w:t>помещения;</w:t>
      </w:r>
    </w:p>
    <w:p w:rsidR="006F2408" w:rsidRPr="00DD7880" w:rsidRDefault="007963D8" w:rsidP="006F2408">
      <w:pPr>
        <w:autoSpaceDE w:val="0"/>
        <w:autoSpaceDN w:val="0"/>
        <w:ind w:firstLine="709"/>
        <w:jc w:val="both"/>
        <w:rPr>
          <w:rFonts w:eastAsiaTheme="minorHAnsi"/>
          <w:kern w:val="2"/>
          <w:sz w:val="28"/>
          <w:szCs w:val="28"/>
          <w:lang w:eastAsia="en-US"/>
        </w:rPr>
      </w:pPr>
      <w:r>
        <w:rPr>
          <w:rFonts w:eastAsiaTheme="minorHAnsi"/>
          <w:kern w:val="2"/>
          <w:sz w:val="28"/>
          <w:szCs w:val="28"/>
          <w:lang w:eastAsia="en-US"/>
        </w:rPr>
        <w:t xml:space="preserve">- </w:t>
      </w:r>
      <w:r w:rsidR="006F2408" w:rsidRPr="00DD7880">
        <w:rPr>
          <w:rFonts w:eastAsiaTheme="minorHAnsi"/>
          <w:kern w:val="2"/>
          <w:sz w:val="28"/>
          <w:szCs w:val="28"/>
          <w:lang w:eastAsia="en-US"/>
        </w:rPr>
        <w:t>заключения (акты) соответствующих органов государственного надзора (контроля) в случае, если представление указанных документов в соответствии с</w:t>
      </w:r>
      <w:r>
        <w:rPr>
          <w:rFonts w:eastAsiaTheme="minorHAnsi"/>
          <w:kern w:val="2"/>
          <w:sz w:val="28"/>
          <w:szCs w:val="28"/>
          <w:lang w:eastAsia="en-US"/>
        </w:rPr>
        <w:t xml:space="preserve"> </w:t>
      </w:r>
      <w:r w:rsidR="006F2408" w:rsidRPr="00DD7880">
        <w:rPr>
          <w:rFonts w:eastAsiaTheme="minorHAnsi"/>
          <w:kern w:val="2"/>
          <w:sz w:val="28"/>
          <w:szCs w:val="28"/>
          <w:lang w:eastAsia="en-US"/>
        </w:rPr>
        <w:t xml:space="preserve">абзацем третьим пункта 44 </w:t>
      </w:r>
      <w:r w:rsidR="006F2408" w:rsidRPr="00DD7880">
        <w:rPr>
          <w:kern w:val="2"/>
          <w:sz w:val="28"/>
          <w:szCs w:val="28"/>
        </w:rPr>
        <w:t xml:space="preserve">Положения № 47 </w:t>
      </w:r>
      <w:r w:rsidR="006F2408" w:rsidRPr="00DD7880">
        <w:rPr>
          <w:rFonts w:eastAsiaTheme="minorHAnsi"/>
          <w:kern w:val="2"/>
          <w:sz w:val="28"/>
          <w:szCs w:val="28"/>
          <w:lang w:eastAsia="en-US"/>
        </w:rPr>
        <w:t>признано необходимым для принятия решения о признании жилого помещения соответствующим (не соответствующим) требованиям, установленным</w:t>
      </w:r>
      <w:r w:rsidR="006F2408" w:rsidRPr="00DD7880">
        <w:rPr>
          <w:kern w:val="2"/>
          <w:sz w:val="28"/>
          <w:szCs w:val="28"/>
        </w:rPr>
        <w:t xml:space="preserve"> Положением № 47</w:t>
      </w:r>
      <w:r w:rsidR="006F2408" w:rsidRPr="00DD7880">
        <w:rPr>
          <w:rFonts w:eastAsiaTheme="minorHAnsi"/>
          <w:kern w:val="2"/>
          <w:sz w:val="28"/>
          <w:szCs w:val="28"/>
          <w:lang w:eastAsia="en-US"/>
        </w:rPr>
        <w:t xml:space="preserve">. </w:t>
      </w:r>
    </w:p>
    <w:p w:rsidR="006F2408" w:rsidRPr="00DD7880" w:rsidRDefault="006F2408" w:rsidP="006F2408">
      <w:pPr>
        <w:autoSpaceDE w:val="0"/>
        <w:autoSpaceDN w:val="0"/>
        <w:ind w:firstLine="709"/>
        <w:jc w:val="both"/>
        <w:rPr>
          <w:rFonts w:eastAsiaTheme="minorHAnsi"/>
          <w:kern w:val="2"/>
          <w:sz w:val="28"/>
          <w:szCs w:val="28"/>
          <w:lang w:eastAsia="en-US"/>
        </w:rPr>
      </w:pPr>
      <w:r w:rsidRPr="00DD7880">
        <w:rPr>
          <w:rFonts w:eastAsiaTheme="minorHAnsi"/>
          <w:kern w:val="2"/>
          <w:sz w:val="28"/>
          <w:szCs w:val="28"/>
          <w:lang w:eastAsia="en-US"/>
        </w:rPr>
        <w:t xml:space="preserve">Указанные в настоящем пункте документы (сведения) заявитель вправе представить в </w:t>
      </w:r>
      <w:r w:rsidRPr="00DD7880">
        <w:rPr>
          <w:kern w:val="2"/>
          <w:sz w:val="28"/>
          <w:szCs w:val="28"/>
        </w:rPr>
        <w:t>межведомственную комиссию по собственной инициативе.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4.5.</w:t>
      </w:r>
      <w:r w:rsidR="0053327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kern w:val="2"/>
          <w:sz w:val="28"/>
          <w:szCs w:val="28"/>
        </w:rPr>
        <w:t>,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если в межведомственную комиссию поступает заключение органа государственного контроля (надзора)</w:t>
      </w:r>
      <w:r w:rsidR="009740BA">
        <w:rPr>
          <w:rFonts w:ascii="Times New Roman" w:hAnsi="Times New Roman" w:cs="Times New Roman"/>
          <w:kern w:val="2"/>
          <w:sz w:val="28"/>
          <w:szCs w:val="28"/>
        </w:rPr>
        <w:t>, муниципального контроля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по вопросам, относящимся к его компетенции, межведомственная комиссия рассматривает его, после чего предлагает собственнику помещения представить документы, указанные в</w:t>
      </w:r>
      <w:r w:rsidR="0053327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пункте 4.2 настоящего раздела.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lastRenderedPageBreak/>
        <w:t>4.6.</w:t>
      </w:r>
      <w:r w:rsidR="0053327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>Заявления и заключения органов государственного контроля (надзора), указанные в пункте 4.5 настоящего раздела, регистрируются секретарем межведомственной комиссии в журнале регистрации заявлений о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 по форме согласно приложению № 2 к настоящему Положению с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присвоением порядкового номера в день их поступления.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В получении заявления и прилагаемых к нему документов и получении заключения органа государственного контроля (надзора), указанного в пункте 4.5 настоящего раздела, составляется два экземпляра расписки в получении документов, с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указанием их перечня и даты получения по форме согласно приложению № 3 к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настоящему Положению. Один экземпляр расписки выдается заявителю, органу государственного контроля (надзора), второй экземпляр </w:t>
      </w:r>
      <w:r>
        <w:rPr>
          <w:rFonts w:ascii="Times New Roman" w:hAnsi="Times New Roman" w:cs="Times New Roman"/>
          <w:kern w:val="2"/>
          <w:sz w:val="28"/>
          <w:szCs w:val="28"/>
        </w:rPr>
        <w:t>–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остается у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секретаря межведомственной комиссии.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4.7.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Секретарь межведомственной комиссии в течение семи рабочих дней со дня регистрации заявления осуществляет следующие действия: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4.7.1.Проверяет документы, представленные заявителем, и соответствие указанных в них сведений требованиям настоящего Положения. После проверки документов, в случае их соответствия указанным требованиям, выносит их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на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рассмотрение межведомственной комиссии.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4.7.2.Возвращает заявителю представленные документы без рассмотрения на заседании межведомственной комиссии в случае, если:</w:t>
      </w:r>
    </w:p>
    <w:p w:rsidR="006F2408" w:rsidRPr="00DD7880" w:rsidRDefault="00AF1BEF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заявитель не представил предусмотренные в полном объеме документы, указанные в пункте 4.2 настоящего раздела;</w:t>
      </w:r>
    </w:p>
    <w:p w:rsidR="006F2408" w:rsidRPr="00DD7880" w:rsidRDefault="00AF1BEF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в представленных заявителем документах содержится недостоверная информация, если указанные обстоятельства были установлены в пределах срока проверки документов секретарем межведомственной комиссии;</w:t>
      </w:r>
    </w:p>
    <w:p w:rsidR="006F2408" w:rsidRPr="00DD7880" w:rsidRDefault="00AF1BEF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заявитель обратился с заявлением об отказе рассмотрения заявления и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прилагаемых к нему документов в пределах срока проверки документов секретарем межведомственной комиссии.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Причины возврата документов должны быть указаны в уведомлении о возврате, направленном заявителю в письменной форме, в срок, не превышающий семи рабочих дней со дня регистрации заявления.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4.8.Межведомственная комиссия рассматривает поступившее заявление или заключение органа государственного контроля (надзора) в течение 30 дней </w:t>
      </w: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>с даты регистрации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и принимает решение (в виде заключения), указанное в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пункте 4.9 настоящего раздела, либо решение о проведении дополнительного обследования оцениваемого помещения. В ходе работы межведомственная комиссия вправе назначить дополнительные обследования и испытания. Результаты дополнительного обследования и испытаний приобщаются к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документам, ранее представленным на рассмотрение межведомственной комиссии. В случае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lastRenderedPageBreak/>
        <w:t>принятия межведомственной комиссией решения о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необходимости проведения обследования помещения межведомственная комиссия составляет акт обследования помещения (далее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sym w:font="Symbol" w:char="F02D"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акт) в трех экземплярах по форме, установленной Положением № 47.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4.9.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По результатам работы межведомственная комиссия принимает одно из следующих решений об оценке соответствия помещений и многоквартирных домов требованиям, установленным Положения № 47:</w:t>
      </w:r>
    </w:p>
    <w:p w:rsidR="006F2408" w:rsidRPr="00DD7880" w:rsidRDefault="00AF1BEF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о соответствии помещения требованиям, предъявляемым к жилому помещению, и его пригодности для проживания;</w:t>
      </w:r>
    </w:p>
    <w:p w:rsidR="006F2408" w:rsidRPr="00DD7880" w:rsidRDefault="00AF1BEF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процессе эксплуатации характеристик жилого помещения в соответствие с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требованиями, установленными Положением № 47;</w:t>
      </w:r>
    </w:p>
    <w:p w:rsidR="006F2408" w:rsidRPr="00DD7880" w:rsidRDefault="00AF1BEF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о выявлении оснований для признания помещения </w:t>
      </w:r>
      <w:proofErr w:type="gramStart"/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непригодным</w:t>
      </w:r>
      <w:proofErr w:type="gramEnd"/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 xml:space="preserve"> для проживания;</w:t>
      </w:r>
    </w:p>
    <w:p w:rsidR="006F2408" w:rsidRPr="00DD7880" w:rsidRDefault="00AF1BEF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о выявлении оснований для признания многоквартирного дома аварийным и подлежащим реконструкции;</w:t>
      </w:r>
    </w:p>
    <w:p w:rsidR="006F2408" w:rsidRPr="00DD7880" w:rsidRDefault="00AF1BEF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о выявлении оснований для признания многоквартирного дома аварийным и подлежащим сносу;</w:t>
      </w:r>
    </w:p>
    <w:p w:rsidR="006F2408" w:rsidRPr="00DD7880" w:rsidRDefault="00AF1BEF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6F2408" w:rsidRPr="00DD7880">
        <w:rPr>
          <w:rFonts w:ascii="Times New Roman" w:hAnsi="Times New Roman" w:cs="Times New Roman"/>
          <w:kern w:val="2"/>
          <w:sz w:val="28"/>
          <w:szCs w:val="28"/>
        </w:rPr>
        <w:t>об отсутствии оснований для признания многоквартирного дома аварийным и подлежащим сносу или реконструкции.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4.10.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Решение межведомственной комиссии принимается большинством голосов ее членов и оформляется в виде заключения в трех экземплярах с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указанием соответствующих оснований принятия решения по форме, утвержденной Положением № 47. Если число голосов «за» и «против» при принятии решения равно, решающим является голос председательствующего на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заседании межведомственной комиссии. В случае несогласия с принятым решением члены межведомственной комиссии вправе выразить свое особое мнение в письменной форме и приложить его к заключению.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4.11.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>Межведомственная комиссия в пятидневный срок со дня принятия решения, указанного в пункте 4.10 настоящего раздела, направляет в письменной или электронной форме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региональную государственную информационную систему «Портал государственных и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муниципальных услуг 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>Кур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ской области», по одному экземпляру акта и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заключения межведомственной комиссии заявителю, а также в случае признания жилого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помещения непригодным для проживания и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многоквартирного дома аварийным и подлежащим сносу или реконструкции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sym w:font="Symbol" w:char="F02D"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в орган </w:t>
      </w:r>
      <w:r w:rsidR="00AF1BEF" w:rsidRPr="00DD7880">
        <w:rPr>
          <w:rFonts w:ascii="Times New Roman" w:hAnsi="Times New Roman" w:cs="Times New Roman"/>
          <w:kern w:val="2"/>
          <w:sz w:val="28"/>
          <w:szCs w:val="28"/>
        </w:rPr>
        <w:t xml:space="preserve">муниципального жилищного контроля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по месту нахождения такого помещения или дома.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lastRenderedPageBreak/>
        <w:t>В случае признания жилого помещения непригодным для проживания вследствие наличия вредного воздействия факторов среды обитания, представляющих особую опасность для жизни и здоровья человека либо представляющих угрозу разрушения здания по причине его аварийного состояния, или по основаниям, предусмотренным пунктом 36 Положения № 47, решение, предусмотренное пунктом 47 Положения № 47, секретарь межведомственной комиссии направляет заявителю не позднее рабочего дня, следующего за днем оформления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решения.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>В случае признания аварийным и подлежащим сносу или реконструкции многоквартирного дома (жилых помещений в нем непригодными для проживания) в течение 5 лет со дня выдачи разрешения о его вводе в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эксплуатацию по причинам, не связанным со стихийными бедствиями и иными обстоятельствами непреодолимой силы, решение, предусмотренное пунктом 47 Положения № 47, направляется в 5-дневный срок в органы прокуратуры для решения вопроса о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>принятии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мер, предусмотренных законодательством Российской Федерации.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4.12.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На основании полученного заключения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–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в случае, если заключение вынесено в отношении многоквартирного дома в течение 5 лет со дня выдачи разрешения о вводе его в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эксплуатацию) в течение 30 дней со дня получения заключения обеспечивают подготовку проекта постановления 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>Администрации поселка Золотухино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о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сносу или реконструкции с указанием о дальнейшем использовании помещения, сроках отселения в случае признания дома аварийным и подлежащим сносу или реконструкции или о признании необходимости проведения ремонтно-восстановительных работ. 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4.13.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>В случае проведения капитального ремонта, реконструкции или перепланировки жилого помещения в соответствии с принятым решением, межведомственная комиссия в месячный срок после уведомления собственником жилого помещения или уполномоченным им лицом об их завершении проводит осмотр жилого помещения, составляет акт обследования и принимает соответствующее решение, которое доводит до заинтересованных лиц.</w:t>
      </w:r>
      <w:proofErr w:type="gramEnd"/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4.14.</w:t>
      </w:r>
      <w:r w:rsidR="00AF1BE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Заключения межведомственной комиссии могут быть обжалованы заинтересованными лицами в судебном порядке.</w:t>
      </w:r>
    </w:p>
    <w:p w:rsidR="006F2408" w:rsidRPr="00DD7880" w:rsidRDefault="006F2408" w:rsidP="006F2408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right"/>
        <w:outlineLvl w:val="1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13454D" w:rsidRDefault="006F2408" w:rsidP="0013454D">
      <w:pPr>
        <w:pStyle w:val="ConsPlusNormal"/>
        <w:pageBreakBefore/>
        <w:widowControl/>
        <w:ind w:left="4536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13454D">
        <w:rPr>
          <w:rFonts w:ascii="Times New Roman" w:hAnsi="Times New Roman" w:cs="Times New Roman"/>
          <w:kern w:val="2"/>
          <w:sz w:val="24"/>
          <w:szCs w:val="24"/>
        </w:rPr>
        <w:lastRenderedPageBreak/>
        <w:t>Приложение № 1</w:t>
      </w:r>
    </w:p>
    <w:p w:rsidR="006F2408" w:rsidRPr="0013454D" w:rsidRDefault="006F2408" w:rsidP="0013454D">
      <w:pPr>
        <w:pStyle w:val="ConsPlusNormal"/>
        <w:widowControl/>
        <w:ind w:left="4536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13454D">
        <w:rPr>
          <w:rFonts w:ascii="Times New Roman" w:hAnsi="Times New Roman" w:cs="Times New Roman"/>
          <w:kern w:val="2"/>
          <w:sz w:val="24"/>
          <w:szCs w:val="24"/>
        </w:rPr>
        <w:t>к Положению</w:t>
      </w:r>
    </w:p>
    <w:p w:rsidR="006F2408" w:rsidRPr="0013454D" w:rsidRDefault="006F2408" w:rsidP="0013454D">
      <w:pPr>
        <w:pStyle w:val="ConsPlusNormal"/>
        <w:widowControl/>
        <w:ind w:left="4536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13454D">
        <w:rPr>
          <w:rFonts w:ascii="Times New Roman" w:hAnsi="Times New Roman" w:cs="Times New Roman"/>
          <w:kern w:val="2"/>
          <w:sz w:val="24"/>
          <w:szCs w:val="24"/>
        </w:rPr>
        <w:t xml:space="preserve">о межведомственной комиссии </w:t>
      </w:r>
      <w:r w:rsidRPr="0013454D">
        <w:rPr>
          <w:rFonts w:ascii="Times New Roman" w:hAnsi="Times New Roman" w:cs="Times New Roman"/>
          <w:kern w:val="2"/>
          <w:sz w:val="24"/>
          <w:szCs w:val="24"/>
        </w:rPr>
        <w:br/>
        <w:t xml:space="preserve">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</w:t>
      </w:r>
      <w:r w:rsidRPr="0013454D">
        <w:rPr>
          <w:rFonts w:ascii="Times New Roman" w:hAnsi="Times New Roman" w:cs="Times New Roman"/>
          <w:kern w:val="2"/>
          <w:sz w:val="24"/>
          <w:szCs w:val="24"/>
        </w:rPr>
        <w:br/>
        <w:t>или реконструкции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A92DCA">
      <w:pPr>
        <w:pStyle w:val="ConsPlusNonformat"/>
        <w:widowControl/>
        <w:ind w:left="3402"/>
        <w:jc w:val="right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В межведомственную комиссию </w:t>
      </w:r>
      <w:r>
        <w:rPr>
          <w:rFonts w:ascii="Times New Roman" w:hAnsi="Times New Roman" w:cs="Times New Roman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по признанию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помещения жилым помещением, жилого помещения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пригодным (непригодным) </w:t>
      </w:r>
      <w:r>
        <w:rPr>
          <w:rFonts w:ascii="Times New Roman" w:hAnsi="Times New Roman" w:cs="Times New Roman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для проживания граждан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и многоквартирного </w:t>
      </w:r>
      <w:r>
        <w:rPr>
          <w:rFonts w:ascii="Times New Roman" w:hAnsi="Times New Roman" w:cs="Times New Roman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дома аварийным и подлежащим </w:t>
      </w:r>
      <w:r>
        <w:rPr>
          <w:rFonts w:ascii="Times New Roman" w:hAnsi="Times New Roman" w:cs="Times New Roman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сносу или реконструкции</w:t>
      </w:r>
    </w:p>
    <w:p w:rsidR="006F2408" w:rsidRPr="00DD7880" w:rsidRDefault="006F2408" w:rsidP="006F2408">
      <w:pPr>
        <w:pStyle w:val="ConsPlusNonformat"/>
        <w:widowControl/>
        <w:ind w:left="3402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</w:p>
    <w:p w:rsidR="006F2408" w:rsidRDefault="006F2408" w:rsidP="006F2408">
      <w:pPr>
        <w:pStyle w:val="ConsPlusNonformat"/>
        <w:widowControl/>
        <w:ind w:left="3686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______________________________________</w:t>
      </w:r>
    </w:p>
    <w:p w:rsidR="00A92DCA" w:rsidRDefault="00A92DCA" w:rsidP="006F2408">
      <w:pPr>
        <w:pStyle w:val="ConsPlusNonformat"/>
        <w:widowControl/>
        <w:ind w:left="3686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____________________________________</w:t>
      </w:r>
    </w:p>
    <w:p w:rsidR="00A92DCA" w:rsidRPr="00DD7880" w:rsidRDefault="00A92DCA" w:rsidP="006F2408">
      <w:pPr>
        <w:pStyle w:val="ConsPlusNonformat"/>
        <w:widowControl/>
        <w:ind w:left="3686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____________________________________</w:t>
      </w:r>
    </w:p>
    <w:p w:rsidR="006F2408" w:rsidRDefault="006F2408" w:rsidP="006F2408">
      <w:pPr>
        <w:pStyle w:val="ConsPlusNonformat"/>
        <w:widowControl/>
        <w:ind w:left="3686"/>
        <w:jc w:val="center"/>
        <w:rPr>
          <w:rFonts w:ascii="Times New Roman" w:hAnsi="Times New Roman" w:cs="Times New Roman"/>
          <w:kern w:val="2"/>
          <w:sz w:val="24"/>
          <w:szCs w:val="28"/>
        </w:rPr>
      </w:pPr>
      <w:proofErr w:type="gramStart"/>
      <w:r w:rsidRPr="00845BEC">
        <w:rPr>
          <w:rFonts w:ascii="Times New Roman" w:hAnsi="Times New Roman" w:cs="Times New Roman"/>
          <w:kern w:val="2"/>
          <w:sz w:val="24"/>
          <w:szCs w:val="28"/>
        </w:rPr>
        <w:t xml:space="preserve">(наименование заявителя, для гражданина – Ф.И.О., </w:t>
      </w:r>
      <w:proofErr w:type="gramEnd"/>
    </w:p>
    <w:p w:rsidR="006F2408" w:rsidRPr="00845BEC" w:rsidRDefault="006F2408" w:rsidP="006F2408">
      <w:pPr>
        <w:pStyle w:val="ConsPlusNonformat"/>
        <w:widowControl/>
        <w:ind w:left="3686"/>
        <w:jc w:val="center"/>
        <w:rPr>
          <w:rFonts w:ascii="Times New Roman" w:hAnsi="Times New Roman" w:cs="Times New Roman"/>
          <w:kern w:val="2"/>
          <w:sz w:val="24"/>
          <w:szCs w:val="28"/>
        </w:rPr>
      </w:pPr>
      <w:r w:rsidRPr="00845BEC">
        <w:rPr>
          <w:rFonts w:ascii="Times New Roman" w:hAnsi="Times New Roman" w:cs="Times New Roman"/>
          <w:kern w:val="2"/>
          <w:sz w:val="24"/>
          <w:szCs w:val="28"/>
        </w:rPr>
        <w:t>дата рождения, паспорт</w:t>
      </w:r>
      <w:r>
        <w:rPr>
          <w:rFonts w:ascii="Times New Roman" w:hAnsi="Times New Roman" w:cs="Times New Roman"/>
          <w:kern w:val="2"/>
          <w:sz w:val="24"/>
          <w:szCs w:val="28"/>
        </w:rPr>
        <w:t xml:space="preserve"> </w:t>
      </w:r>
      <w:r w:rsidRPr="00845BEC">
        <w:rPr>
          <w:rFonts w:ascii="Times New Roman" w:hAnsi="Times New Roman" w:cs="Times New Roman"/>
          <w:kern w:val="2"/>
          <w:sz w:val="24"/>
          <w:szCs w:val="28"/>
        </w:rPr>
        <w:sym w:font="Symbol" w:char="F02D"/>
      </w:r>
      <w:r>
        <w:rPr>
          <w:rFonts w:ascii="Times New Roman" w:hAnsi="Times New Roman" w:cs="Times New Roman"/>
          <w:kern w:val="2"/>
          <w:sz w:val="24"/>
          <w:szCs w:val="28"/>
        </w:rPr>
        <w:t xml:space="preserve"> </w:t>
      </w:r>
      <w:r w:rsidRPr="00845BEC">
        <w:rPr>
          <w:rFonts w:ascii="Times New Roman" w:hAnsi="Times New Roman" w:cs="Times New Roman"/>
          <w:kern w:val="2"/>
          <w:sz w:val="24"/>
          <w:szCs w:val="28"/>
        </w:rPr>
        <w:t>серия, номер, дата выдачи)</w:t>
      </w:r>
    </w:p>
    <w:p w:rsidR="006F2408" w:rsidRPr="00DD7880" w:rsidRDefault="006F2408" w:rsidP="006F2408">
      <w:pPr>
        <w:pStyle w:val="ConsPlusNonformat"/>
        <w:widowControl/>
        <w:ind w:left="3686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  <w:highlight w:val="yellow"/>
        </w:rPr>
        <w:t xml:space="preserve"> </w:t>
      </w:r>
    </w:p>
    <w:p w:rsidR="006F2408" w:rsidRPr="00DD7880" w:rsidRDefault="006F2408" w:rsidP="00A92DCA">
      <w:pPr>
        <w:pStyle w:val="ConsPlusNonformat"/>
        <w:widowControl/>
        <w:ind w:left="3686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адрес:</w:t>
      </w:r>
      <w:r w:rsidR="00A92DCA">
        <w:rPr>
          <w:rFonts w:ascii="Times New Roman" w:hAnsi="Times New Roman" w:cs="Times New Roman"/>
          <w:kern w:val="2"/>
          <w:sz w:val="28"/>
          <w:szCs w:val="28"/>
        </w:rPr>
        <w:t>_________________________________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____________________________</w:t>
      </w:r>
      <w:r w:rsidR="00A92DCA">
        <w:rPr>
          <w:rFonts w:ascii="Times New Roman" w:hAnsi="Times New Roman" w:cs="Times New Roman"/>
          <w:kern w:val="2"/>
          <w:sz w:val="28"/>
          <w:szCs w:val="28"/>
        </w:rPr>
        <w:t>__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________</w:t>
      </w:r>
    </w:p>
    <w:p w:rsidR="006F2408" w:rsidRPr="00DD7880" w:rsidRDefault="006F2408" w:rsidP="006F2408">
      <w:pPr>
        <w:pStyle w:val="ConsPlusNonformat"/>
        <w:widowControl/>
        <w:ind w:left="3686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контактный телефон</w:t>
      </w: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A92DCA">
        <w:rPr>
          <w:rFonts w:ascii="Times New Roman" w:hAnsi="Times New Roman" w:cs="Times New Roman"/>
          <w:kern w:val="2"/>
          <w:sz w:val="28"/>
          <w:szCs w:val="28"/>
        </w:rPr>
        <w:t>: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>____________________</w:t>
      </w:r>
    </w:p>
    <w:p w:rsidR="006F2408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ЗАЯВЛЕНИЕ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о признании помещения жилым помещением </w:t>
      </w:r>
      <w:r>
        <w:rPr>
          <w:rFonts w:ascii="Times New Roman" w:hAnsi="Times New Roman" w:cs="Times New Roman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или жилого помещения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непригодным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для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проживания </w:t>
      </w:r>
      <w:r>
        <w:rPr>
          <w:rFonts w:ascii="Times New Roman" w:hAnsi="Times New Roman" w:cs="Times New Roman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и (или) многоквартирного дома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аварийным </w:t>
      </w:r>
      <w:r>
        <w:rPr>
          <w:rFonts w:ascii="Times New Roman" w:hAnsi="Times New Roman" w:cs="Times New Roman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и подлежащим сносу или реконструкции</w:t>
      </w:r>
    </w:p>
    <w:p w:rsidR="006F2408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В связи </w:t>
      </w: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>с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 _______________________________________________________</w:t>
      </w:r>
    </w:p>
    <w:p w:rsidR="006F2408" w:rsidRPr="00A92DCA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                   </w:t>
      </w:r>
      <w:r w:rsidRPr="00A92DCA">
        <w:rPr>
          <w:rFonts w:ascii="Times New Roman" w:hAnsi="Times New Roman" w:cs="Times New Roman"/>
          <w:kern w:val="2"/>
        </w:rPr>
        <w:t>(указать причины обращения, дать краткую характеристику занимаемого жилья)</w:t>
      </w: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_________________________________________________________________</w:t>
      </w: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прошу Вас рассмотреть вопрос о ____________________________________</w:t>
      </w: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_________________________________________________________________</w:t>
      </w:r>
    </w:p>
    <w:p w:rsidR="006F2408" w:rsidRPr="00A92DCA" w:rsidRDefault="006F2408" w:rsidP="006F2408">
      <w:pPr>
        <w:pStyle w:val="ConsPlusNonformat"/>
        <w:widowControl/>
        <w:jc w:val="center"/>
        <w:rPr>
          <w:rFonts w:ascii="Times New Roman" w:hAnsi="Times New Roman" w:cs="Times New Roman"/>
          <w:kern w:val="2"/>
        </w:rPr>
      </w:pPr>
      <w:proofErr w:type="gramStart"/>
      <w:r w:rsidRPr="00A92DCA">
        <w:rPr>
          <w:rFonts w:ascii="Times New Roman" w:hAnsi="Times New Roman" w:cs="Times New Roman"/>
          <w:kern w:val="2"/>
        </w:rPr>
        <w:t>(соответствии помещения требованиям, предъявляемым к жилому помещению, и его пригодности для проживания; выявлении оснований для признания помещения подлежащим капитальному ремонту, реконструкции или перепланировке; выявлении оснований для признания помещения непригодным для проживания; выявлении оснований для признания многоквартирного дома аварийным и подлежащим реконструкции; о выявлении оснований для признания многоквартирного дома аварийным и подлежащим сносу)</w:t>
      </w:r>
      <w:proofErr w:type="gramEnd"/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nformat"/>
        <w:pageBreakBefore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lastRenderedPageBreak/>
        <w:t>К заявлению прилагаются следующие документы:</w:t>
      </w: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1) __________________________</w:t>
      </w:r>
      <w:r>
        <w:rPr>
          <w:rFonts w:ascii="Times New Roman" w:hAnsi="Times New Roman" w:cs="Times New Roman"/>
          <w:kern w:val="2"/>
          <w:sz w:val="28"/>
          <w:szCs w:val="28"/>
        </w:rPr>
        <w:t>_______________________________.</w:t>
      </w:r>
    </w:p>
    <w:p w:rsidR="006F2408" w:rsidRPr="00F3352D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                       </w:t>
      </w:r>
      <w:r w:rsidRPr="00F3352D">
        <w:rPr>
          <w:rFonts w:ascii="Times New Roman" w:hAnsi="Times New Roman" w:cs="Times New Roman"/>
          <w:kern w:val="2"/>
          <w:sz w:val="24"/>
          <w:szCs w:val="24"/>
        </w:rPr>
        <w:t>(наименование и номер документа, кем и когда выдан)</w:t>
      </w: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2) __________________________</w:t>
      </w:r>
      <w:r>
        <w:rPr>
          <w:rFonts w:ascii="Times New Roman" w:hAnsi="Times New Roman" w:cs="Times New Roman"/>
          <w:kern w:val="2"/>
          <w:sz w:val="28"/>
          <w:szCs w:val="28"/>
        </w:rPr>
        <w:t>_______________________________.</w:t>
      </w:r>
    </w:p>
    <w:p w:rsidR="006F2408" w:rsidRPr="00F3352D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                       </w:t>
      </w:r>
      <w:r w:rsidRPr="00F3352D">
        <w:rPr>
          <w:rFonts w:ascii="Times New Roman" w:hAnsi="Times New Roman" w:cs="Times New Roman"/>
          <w:kern w:val="2"/>
          <w:sz w:val="24"/>
          <w:szCs w:val="24"/>
        </w:rPr>
        <w:t>(наименование и номер документа, кем и когда выдан)</w:t>
      </w: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3) __________________________</w:t>
      </w:r>
      <w:r>
        <w:rPr>
          <w:rFonts w:ascii="Times New Roman" w:hAnsi="Times New Roman" w:cs="Times New Roman"/>
          <w:kern w:val="2"/>
          <w:sz w:val="28"/>
          <w:szCs w:val="28"/>
        </w:rPr>
        <w:t>_______________________________.</w:t>
      </w:r>
    </w:p>
    <w:p w:rsidR="006F2408" w:rsidRPr="00F3352D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                       </w:t>
      </w:r>
      <w:r w:rsidRPr="00F3352D">
        <w:rPr>
          <w:rFonts w:ascii="Times New Roman" w:hAnsi="Times New Roman" w:cs="Times New Roman"/>
          <w:kern w:val="2"/>
          <w:sz w:val="24"/>
          <w:szCs w:val="24"/>
        </w:rPr>
        <w:t>(наименование и номер документа, кем и когда выдан)</w:t>
      </w:r>
    </w:p>
    <w:p w:rsidR="006F2408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______________</w:t>
      </w:r>
      <w:r>
        <w:rPr>
          <w:rFonts w:ascii="Times New Roman" w:hAnsi="Times New Roman" w:cs="Times New Roman"/>
          <w:kern w:val="2"/>
          <w:sz w:val="28"/>
          <w:szCs w:val="28"/>
        </w:rPr>
        <w:t>___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____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  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  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_____________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</w:p>
    <w:p w:rsidR="006F2408" w:rsidRPr="00A92DCA" w:rsidRDefault="006F2408" w:rsidP="006F2408">
      <w:pPr>
        <w:pStyle w:val="ConsPlusNonformat"/>
        <w:widowControl/>
        <w:tabs>
          <w:tab w:val="left" w:pos="8625"/>
        </w:tabs>
        <w:jc w:val="both"/>
        <w:rPr>
          <w:rFonts w:ascii="Times New Roman" w:hAnsi="Times New Roman" w:cs="Times New Roman"/>
          <w:kern w:val="2"/>
        </w:rPr>
      </w:pPr>
      <w:proofErr w:type="gramStart"/>
      <w:r w:rsidRPr="00A92DCA">
        <w:rPr>
          <w:rFonts w:ascii="Times New Roman" w:hAnsi="Times New Roman" w:cs="Times New Roman"/>
          <w:kern w:val="2"/>
        </w:rPr>
        <w:t xml:space="preserve">должность (в случае подачи        </w:t>
      </w:r>
      <w:r w:rsidR="00A92DCA">
        <w:rPr>
          <w:rFonts w:ascii="Times New Roman" w:hAnsi="Times New Roman" w:cs="Times New Roman"/>
          <w:kern w:val="2"/>
        </w:rPr>
        <w:t xml:space="preserve">                </w:t>
      </w:r>
      <w:r w:rsidRPr="00A92DCA">
        <w:rPr>
          <w:rFonts w:ascii="Times New Roman" w:hAnsi="Times New Roman" w:cs="Times New Roman"/>
          <w:kern w:val="2"/>
        </w:rPr>
        <w:t xml:space="preserve">   (подпись)</w:t>
      </w:r>
      <w:r w:rsidR="00A92DCA" w:rsidRPr="00A92DCA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A92DCA">
        <w:rPr>
          <w:rFonts w:ascii="Times New Roman" w:hAnsi="Times New Roman" w:cs="Times New Roman"/>
          <w:kern w:val="2"/>
          <w:sz w:val="24"/>
          <w:szCs w:val="24"/>
        </w:rPr>
        <w:t xml:space="preserve">                            </w:t>
      </w:r>
      <w:r w:rsidR="00A92DCA" w:rsidRPr="00A92DCA">
        <w:rPr>
          <w:rFonts w:ascii="Times New Roman" w:hAnsi="Times New Roman" w:cs="Times New Roman"/>
          <w:kern w:val="2"/>
        </w:rPr>
        <w:t xml:space="preserve">Ф.И.О.                  </w:t>
      </w:r>
      <w:proofErr w:type="gramEnd"/>
    </w:p>
    <w:p w:rsidR="006F2408" w:rsidRPr="00A92DCA" w:rsidRDefault="006F2408" w:rsidP="006F2408">
      <w:pPr>
        <w:pStyle w:val="ConsPlusNonformat"/>
        <w:widowControl/>
        <w:tabs>
          <w:tab w:val="left" w:pos="8625"/>
        </w:tabs>
        <w:jc w:val="both"/>
        <w:rPr>
          <w:rFonts w:ascii="Times New Roman" w:hAnsi="Times New Roman" w:cs="Times New Roman"/>
          <w:kern w:val="2"/>
        </w:rPr>
      </w:pPr>
      <w:r w:rsidRPr="00A92DCA">
        <w:rPr>
          <w:rFonts w:ascii="Times New Roman" w:hAnsi="Times New Roman" w:cs="Times New Roman"/>
          <w:kern w:val="2"/>
        </w:rPr>
        <w:t xml:space="preserve">заявления </w:t>
      </w:r>
      <w:proofErr w:type="gramStart"/>
      <w:r w:rsidRPr="00A92DCA">
        <w:rPr>
          <w:rFonts w:ascii="Times New Roman" w:hAnsi="Times New Roman" w:cs="Times New Roman"/>
          <w:kern w:val="2"/>
        </w:rPr>
        <w:t>государственным</w:t>
      </w:r>
      <w:proofErr w:type="gramEnd"/>
      <w:r w:rsidRPr="00A92DCA">
        <w:rPr>
          <w:rFonts w:ascii="Times New Roman" w:hAnsi="Times New Roman" w:cs="Times New Roman"/>
          <w:kern w:val="2"/>
        </w:rPr>
        <w:t xml:space="preserve"> </w:t>
      </w:r>
    </w:p>
    <w:p w:rsidR="006F2408" w:rsidRPr="00A92DCA" w:rsidRDefault="006F2408" w:rsidP="006F2408">
      <w:pPr>
        <w:pStyle w:val="ConsPlusNonformat"/>
        <w:widowControl/>
        <w:tabs>
          <w:tab w:val="left" w:pos="8625"/>
        </w:tabs>
        <w:jc w:val="both"/>
        <w:rPr>
          <w:rFonts w:ascii="Times New Roman" w:hAnsi="Times New Roman" w:cs="Times New Roman"/>
          <w:kern w:val="2"/>
        </w:rPr>
      </w:pPr>
      <w:r w:rsidRPr="00A92DCA">
        <w:rPr>
          <w:rFonts w:ascii="Times New Roman" w:hAnsi="Times New Roman" w:cs="Times New Roman"/>
          <w:kern w:val="2"/>
        </w:rPr>
        <w:t xml:space="preserve">               органом)</w:t>
      </w:r>
    </w:p>
    <w:p w:rsidR="006F2408" w:rsidRPr="00F3352D" w:rsidRDefault="006F2408" w:rsidP="006F2408">
      <w:pPr>
        <w:pStyle w:val="ConsPlusNonformat"/>
        <w:widowControl/>
        <w:tabs>
          <w:tab w:val="left" w:pos="8625"/>
        </w:tabs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Дата</w:t>
      </w:r>
    </w:p>
    <w:p w:rsidR="006F2408" w:rsidRPr="00DD7880" w:rsidRDefault="006F2408" w:rsidP="006F2408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right"/>
        <w:outlineLvl w:val="1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right"/>
        <w:outlineLvl w:val="1"/>
        <w:rPr>
          <w:rFonts w:ascii="Times New Roman" w:hAnsi="Times New Roman" w:cs="Times New Roman"/>
          <w:kern w:val="2"/>
          <w:sz w:val="28"/>
          <w:szCs w:val="28"/>
        </w:rPr>
        <w:sectPr w:rsidR="006F2408" w:rsidRPr="00DD7880" w:rsidSect="006F2408">
          <w:footerReference w:type="even" r:id="rId7"/>
          <w:footerReference w:type="default" r:id="rId8"/>
          <w:pgSz w:w="11907" w:h="16840" w:code="9"/>
          <w:pgMar w:top="1134" w:right="1247" w:bottom="1134" w:left="1531" w:header="720" w:footer="720" w:gutter="0"/>
          <w:cols w:space="720"/>
        </w:sectPr>
      </w:pPr>
    </w:p>
    <w:p w:rsidR="006F2408" w:rsidRPr="0013454D" w:rsidRDefault="006F2408" w:rsidP="0013454D">
      <w:pPr>
        <w:pStyle w:val="ConsPlusNormal"/>
        <w:widowControl/>
        <w:ind w:left="623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13454D">
        <w:rPr>
          <w:rFonts w:ascii="Times New Roman" w:hAnsi="Times New Roman" w:cs="Times New Roman"/>
          <w:kern w:val="2"/>
          <w:sz w:val="24"/>
          <w:szCs w:val="24"/>
        </w:rPr>
        <w:lastRenderedPageBreak/>
        <w:t>Приложение № 2</w:t>
      </w:r>
    </w:p>
    <w:p w:rsidR="006F2408" w:rsidRPr="0013454D" w:rsidRDefault="006F2408" w:rsidP="0013454D">
      <w:pPr>
        <w:pStyle w:val="ConsPlusNormal"/>
        <w:widowControl/>
        <w:ind w:left="623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13454D">
        <w:rPr>
          <w:rFonts w:ascii="Times New Roman" w:hAnsi="Times New Roman" w:cs="Times New Roman"/>
          <w:kern w:val="2"/>
          <w:sz w:val="24"/>
          <w:szCs w:val="24"/>
        </w:rPr>
        <w:t>к Положению о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ЖУРНАЛ РЕГИСТРАЦИИ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заявлений граждан о признании помещения жилым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помещением, </w:t>
      </w:r>
      <w:r>
        <w:rPr>
          <w:rFonts w:ascii="Times New Roman" w:hAnsi="Times New Roman" w:cs="Times New Roman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жилого помещения пригодным (непригодным) для проживания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и многоквартирного дома аварийным и подлежащим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сносу или реконструкции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/>
      </w:tblPr>
      <w:tblGrid>
        <w:gridCol w:w="611"/>
        <w:gridCol w:w="2077"/>
        <w:gridCol w:w="1933"/>
        <w:gridCol w:w="2485"/>
        <w:gridCol w:w="2348"/>
        <w:gridCol w:w="1796"/>
        <w:gridCol w:w="1933"/>
        <w:gridCol w:w="1796"/>
      </w:tblGrid>
      <w:tr w:rsidR="006F2408" w:rsidRPr="00C66B0D" w:rsidTr="001320B7">
        <w:tc>
          <w:tcPr>
            <w:tcW w:w="624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</w:t>
            </w:r>
            <w:proofErr w:type="spellEnd"/>
            <w:proofErr w:type="gramEnd"/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/</w:t>
            </w:r>
            <w:proofErr w:type="spellStart"/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32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Дата регистрации заявления, заключения органа государственного контроля (надзора)</w:t>
            </w:r>
          </w:p>
        </w:tc>
        <w:tc>
          <w:tcPr>
            <w:tcW w:w="1984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Наименование (фамилия, имя, отчество) заявителя</w:t>
            </w:r>
          </w:p>
        </w:tc>
        <w:tc>
          <w:tcPr>
            <w:tcW w:w="2551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Место нахождения помещения (многоквартирного дома)</w:t>
            </w:r>
          </w:p>
        </w:tc>
        <w:tc>
          <w:tcPr>
            <w:tcW w:w="2410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Дата рассмотрения на заседании межведомственной комиссии</w:t>
            </w:r>
          </w:p>
        </w:tc>
        <w:tc>
          <w:tcPr>
            <w:tcW w:w="1843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Реквизиты заключения </w:t>
            </w:r>
            <w:proofErr w:type="spellStart"/>
            <w:proofErr w:type="gramStart"/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межведом-ственной</w:t>
            </w:r>
            <w:proofErr w:type="spellEnd"/>
            <w:proofErr w:type="gramEnd"/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комиссии</w:t>
            </w:r>
          </w:p>
        </w:tc>
        <w:tc>
          <w:tcPr>
            <w:tcW w:w="1984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Реквизиты правового акта по итогам заседания </w:t>
            </w:r>
            <w:proofErr w:type="spellStart"/>
            <w:proofErr w:type="gramStart"/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межведомст-венной</w:t>
            </w:r>
            <w:proofErr w:type="spellEnd"/>
            <w:proofErr w:type="gramEnd"/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комиссии</w:t>
            </w:r>
          </w:p>
        </w:tc>
        <w:tc>
          <w:tcPr>
            <w:tcW w:w="1843" w:type="dxa"/>
          </w:tcPr>
          <w:p w:rsidR="006F2408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Дата уведомления заявителя (органа </w:t>
            </w:r>
            <w:proofErr w:type="spellStart"/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государст-венного</w:t>
            </w:r>
            <w:proofErr w:type="spellEnd"/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контроля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(надзора)</w:t>
            </w: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gramEnd"/>
          </w:p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 принятом решении</w:t>
            </w:r>
          </w:p>
        </w:tc>
      </w:tr>
      <w:tr w:rsidR="006F2408" w:rsidRPr="00C66B0D" w:rsidTr="001320B7">
        <w:tc>
          <w:tcPr>
            <w:tcW w:w="624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132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</w:p>
        </w:tc>
      </w:tr>
      <w:tr w:rsidR="006F2408" w:rsidRPr="00C66B0D" w:rsidTr="001320B7">
        <w:tc>
          <w:tcPr>
            <w:tcW w:w="624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1.</w:t>
            </w:r>
          </w:p>
        </w:tc>
        <w:tc>
          <w:tcPr>
            <w:tcW w:w="2132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984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551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843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984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843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6F2408" w:rsidRPr="00C66B0D" w:rsidTr="001320B7">
        <w:tc>
          <w:tcPr>
            <w:tcW w:w="624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6B0D">
              <w:rPr>
                <w:rFonts w:ascii="Times New Roman" w:hAnsi="Times New Roman" w:cs="Times New Roman"/>
                <w:kern w:val="2"/>
                <w:sz w:val="24"/>
                <w:szCs w:val="24"/>
              </w:rPr>
              <w:t>2.</w:t>
            </w:r>
          </w:p>
        </w:tc>
        <w:tc>
          <w:tcPr>
            <w:tcW w:w="2132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984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551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843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984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843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6F2408" w:rsidRPr="00C66B0D" w:rsidTr="001320B7">
        <w:tc>
          <w:tcPr>
            <w:tcW w:w="624" w:type="dxa"/>
          </w:tcPr>
          <w:p w:rsidR="006F2408" w:rsidRPr="00C66B0D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32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984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551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843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984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843" w:type="dxa"/>
          </w:tcPr>
          <w:p w:rsidR="006F2408" w:rsidRPr="00C66B0D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</w:tbl>
    <w:p w:rsidR="006F2408" w:rsidRPr="00DD7880" w:rsidRDefault="006F2408" w:rsidP="006F2408">
      <w:pPr>
        <w:pStyle w:val="ConsPlusNormal"/>
        <w:widowControl/>
        <w:jc w:val="right"/>
        <w:outlineLvl w:val="1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13454D" w:rsidRDefault="006F2408" w:rsidP="0013454D">
      <w:pPr>
        <w:pStyle w:val="ConsPlusNormal"/>
        <w:pageBreakBefore/>
        <w:widowControl/>
        <w:ind w:left="623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13454D">
        <w:rPr>
          <w:rFonts w:ascii="Times New Roman" w:hAnsi="Times New Roman" w:cs="Times New Roman"/>
          <w:kern w:val="2"/>
          <w:sz w:val="24"/>
          <w:szCs w:val="24"/>
        </w:rPr>
        <w:lastRenderedPageBreak/>
        <w:t>Приложение № 3</w:t>
      </w:r>
    </w:p>
    <w:p w:rsidR="006F2408" w:rsidRPr="0013454D" w:rsidRDefault="006F2408" w:rsidP="0013454D">
      <w:pPr>
        <w:pStyle w:val="ConsPlusNormal"/>
        <w:widowControl/>
        <w:ind w:left="623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13454D">
        <w:rPr>
          <w:rFonts w:ascii="Times New Roman" w:hAnsi="Times New Roman" w:cs="Times New Roman"/>
          <w:kern w:val="2"/>
          <w:sz w:val="24"/>
          <w:szCs w:val="24"/>
        </w:rPr>
        <w:t>к Положению о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РАСПИСКА 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в получении документов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от _______</w:t>
      </w:r>
      <w:r>
        <w:rPr>
          <w:rFonts w:ascii="Times New Roman" w:hAnsi="Times New Roman" w:cs="Times New Roman"/>
          <w:kern w:val="2"/>
          <w:sz w:val="28"/>
          <w:szCs w:val="28"/>
        </w:rPr>
        <w:t>_____________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______________________________</w:t>
      </w:r>
    </w:p>
    <w:p w:rsidR="006F2408" w:rsidRPr="003861B7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4"/>
          <w:szCs w:val="24"/>
        </w:rPr>
      </w:pPr>
      <w:r w:rsidRPr="003861B7">
        <w:rPr>
          <w:rFonts w:ascii="Times New Roman" w:hAnsi="Times New Roman" w:cs="Times New Roman"/>
          <w:kern w:val="2"/>
          <w:sz w:val="24"/>
          <w:szCs w:val="24"/>
        </w:rPr>
        <w:t>(наименование (Ф.И.О.) заявителя)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>_________________</w:t>
      </w:r>
      <w:r>
        <w:rPr>
          <w:rFonts w:ascii="Times New Roman" w:hAnsi="Times New Roman" w:cs="Times New Roman"/>
          <w:kern w:val="2"/>
          <w:sz w:val="28"/>
          <w:szCs w:val="28"/>
        </w:rPr>
        <w:t>___________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________________________</w:t>
      </w:r>
    </w:p>
    <w:p w:rsidR="006F2408" w:rsidRPr="003861B7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4"/>
          <w:szCs w:val="24"/>
        </w:rPr>
      </w:pPr>
      <w:r w:rsidRPr="003861B7">
        <w:rPr>
          <w:rFonts w:ascii="Times New Roman" w:hAnsi="Times New Roman" w:cs="Times New Roman"/>
          <w:kern w:val="2"/>
          <w:sz w:val="24"/>
          <w:szCs w:val="24"/>
        </w:rPr>
        <w:t>(адрес)</w:t>
      </w: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/>
      </w:tblPr>
      <w:tblGrid>
        <w:gridCol w:w="687"/>
        <w:gridCol w:w="7838"/>
        <w:gridCol w:w="1606"/>
        <w:gridCol w:w="4848"/>
      </w:tblGrid>
      <w:tr w:rsidR="006F2408" w:rsidRPr="00DD7880" w:rsidTr="001320B7">
        <w:tc>
          <w:tcPr>
            <w:tcW w:w="680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№</w:t>
            </w:r>
          </w:p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proofErr w:type="spellStart"/>
            <w:proofErr w:type="gramStart"/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п</w:t>
            </w:r>
            <w:proofErr w:type="spellEnd"/>
            <w:proofErr w:type="gramEnd"/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/</w:t>
            </w:r>
            <w:proofErr w:type="spellStart"/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746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Наименование документа</w:t>
            </w:r>
          </w:p>
        </w:tc>
        <w:tc>
          <w:tcPr>
            <w:tcW w:w="1587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Количество страниц</w:t>
            </w:r>
          </w:p>
        </w:tc>
        <w:tc>
          <w:tcPr>
            <w:tcW w:w="4791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Примечание</w:t>
            </w:r>
          </w:p>
        </w:tc>
      </w:tr>
      <w:tr w:rsidR="006F2408" w:rsidRPr="00DD7880" w:rsidTr="001320B7">
        <w:tc>
          <w:tcPr>
            <w:tcW w:w="680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1</w:t>
            </w:r>
          </w:p>
        </w:tc>
        <w:tc>
          <w:tcPr>
            <w:tcW w:w="7746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2</w:t>
            </w:r>
          </w:p>
        </w:tc>
        <w:tc>
          <w:tcPr>
            <w:tcW w:w="1587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3</w:t>
            </w:r>
          </w:p>
        </w:tc>
        <w:tc>
          <w:tcPr>
            <w:tcW w:w="4791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4</w:t>
            </w:r>
          </w:p>
        </w:tc>
      </w:tr>
      <w:tr w:rsidR="006F2408" w:rsidRPr="00DD7880" w:rsidTr="001320B7">
        <w:tc>
          <w:tcPr>
            <w:tcW w:w="680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1.</w:t>
            </w:r>
          </w:p>
        </w:tc>
        <w:tc>
          <w:tcPr>
            <w:tcW w:w="7746" w:type="dxa"/>
          </w:tcPr>
          <w:p w:rsidR="006F2408" w:rsidRPr="00DD7880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587" w:type="dxa"/>
          </w:tcPr>
          <w:p w:rsidR="006F2408" w:rsidRPr="00DD7880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4791" w:type="dxa"/>
          </w:tcPr>
          <w:p w:rsidR="006F2408" w:rsidRPr="00DD7880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</w:tr>
      <w:tr w:rsidR="006F2408" w:rsidRPr="00DD7880" w:rsidTr="001320B7">
        <w:tc>
          <w:tcPr>
            <w:tcW w:w="680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...</w:t>
            </w:r>
          </w:p>
        </w:tc>
        <w:tc>
          <w:tcPr>
            <w:tcW w:w="7746" w:type="dxa"/>
          </w:tcPr>
          <w:p w:rsidR="006F2408" w:rsidRPr="00DD7880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587" w:type="dxa"/>
          </w:tcPr>
          <w:p w:rsidR="006F2408" w:rsidRPr="00DD7880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4791" w:type="dxa"/>
          </w:tcPr>
          <w:p w:rsidR="006F2408" w:rsidRPr="00DD7880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</w:tr>
      <w:tr w:rsidR="006F2408" w:rsidRPr="00DD7880" w:rsidTr="001320B7">
        <w:tc>
          <w:tcPr>
            <w:tcW w:w="680" w:type="dxa"/>
          </w:tcPr>
          <w:p w:rsidR="006F2408" w:rsidRPr="00DD7880" w:rsidRDefault="006F2408" w:rsidP="001320B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...</w:t>
            </w:r>
          </w:p>
        </w:tc>
        <w:tc>
          <w:tcPr>
            <w:tcW w:w="7746" w:type="dxa"/>
          </w:tcPr>
          <w:p w:rsidR="006F2408" w:rsidRPr="00DD7880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587" w:type="dxa"/>
          </w:tcPr>
          <w:p w:rsidR="006F2408" w:rsidRPr="00DD7880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4791" w:type="dxa"/>
          </w:tcPr>
          <w:p w:rsidR="006F2408" w:rsidRPr="00DD7880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</w:tr>
    </w:tbl>
    <w:p w:rsidR="006F2408" w:rsidRPr="00DD7880" w:rsidRDefault="006F2408" w:rsidP="006F2408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Документы приняты ___ _____________ </w:t>
      </w:r>
      <w:proofErr w:type="gramStart"/>
      <w:r w:rsidRPr="00DD7880">
        <w:rPr>
          <w:rFonts w:ascii="Times New Roman" w:hAnsi="Times New Roman" w:cs="Times New Roman"/>
          <w:kern w:val="2"/>
          <w:sz w:val="28"/>
          <w:szCs w:val="28"/>
        </w:rPr>
        <w:t>г</w:t>
      </w:r>
      <w:proofErr w:type="gramEnd"/>
      <w:r w:rsidRPr="00DD7880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6F2408" w:rsidRPr="00DD7880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____________________________________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___________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_______________________</w:t>
      </w:r>
    </w:p>
    <w:p w:rsidR="006F2408" w:rsidRPr="00A92DCA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</w:rPr>
      </w:pPr>
      <w:r w:rsidRPr="00A92DCA">
        <w:rPr>
          <w:rFonts w:ascii="Times New Roman" w:hAnsi="Times New Roman" w:cs="Times New Roman"/>
          <w:kern w:val="2"/>
        </w:rPr>
        <w:t xml:space="preserve">                </w:t>
      </w:r>
      <w:proofErr w:type="gramStart"/>
      <w:r w:rsidRPr="00A92DCA">
        <w:rPr>
          <w:rFonts w:ascii="Times New Roman" w:hAnsi="Times New Roman" w:cs="Times New Roman"/>
          <w:kern w:val="2"/>
        </w:rPr>
        <w:t xml:space="preserve">(наименование должности лица,                  </w:t>
      </w:r>
      <w:r w:rsidR="00A92DCA">
        <w:rPr>
          <w:rFonts w:ascii="Times New Roman" w:hAnsi="Times New Roman" w:cs="Times New Roman"/>
          <w:kern w:val="2"/>
        </w:rPr>
        <w:t xml:space="preserve">                      </w:t>
      </w:r>
      <w:r w:rsidRPr="00A92DCA">
        <w:rPr>
          <w:rFonts w:ascii="Times New Roman" w:hAnsi="Times New Roman" w:cs="Times New Roman"/>
          <w:kern w:val="2"/>
        </w:rPr>
        <w:t xml:space="preserve">          (подпись)           </w:t>
      </w:r>
      <w:r w:rsidR="00A92DCA">
        <w:rPr>
          <w:rFonts w:ascii="Times New Roman" w:hAnsi="Times New Roman" w:cs="Times New Roman"/>
          <w:kern w:val="2"/>
        </w:rPr>
        <w:t xml:space="preserve">                   </w:t>
      </w:r>
      <w:r w:rsidRPr="00A92DCA">
        <w:rPr>
          <w:rFonts w:ascii="Times New Roman" w:hAnsi="Times New Roman" w:cs="Times New Roman"/>
          <w:kern w:val="2"/>
        </w:rPr>
        <w:t xml:space="preserve">                </w:t>
      </w:r>
      <w:r w:rsidR="00A92DCA" w:rsidRPr="00A92DCA">
        <w:rPr>
          <w:rFonts w:ascii="Times New Roman" w:hAnsi="Times New Roman" w:cs="Times New Roman"/>
          <w:kern w:val="2"/>
        </w:rPr>
        <w:t>Ф.И.О.</w:t>
      </w:r>
      <w:proofErr w:type="gramEnd"/>
    </w:p>
    <w:p w:rsidR="006F2408" w:rsidRPr="00A92DCA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</w:rPr>
      </w:pPr>
      <w:r w:rsidRPr="00A92DCA">
        <w:rPr>
          <w:rFonts w:ascii="Times New Roman" w:hAnsi="Times New Roman" w:cs="Times New Roman"/>
          <w:kern w:val="2"/>
        </w:rPr>
        <w:t xml:space="preserve">                       </w:t>
      </w:r>
      <w:proofErr w:type="gramStart"/>
      <w:r w:rsidRPr="00A92DCA">
        <w:rPr>
          <w:rFonts w:ascii="Times New Roman" w:hAnsi="Times New Roman" w:cs="Times New Roman"/>
          <w:kern w:val="2"/>
        </w:rPr>
        <w:t>принявшего</w:t>
      </w:r>
      <w:proofErr w:type="gramEnd"/>
      <w:r w:rsidRPr="00A92DCA">
        <w:rPr>
          <w:rFonts w:ascii="Times New Roman" w:hAnsi="Times New Roman" w:cs="Times New Roman"/>
          <w:kern w:val="2"/>
        </w:rPr>
        <w:t xml:space="preserve"> документы)</w:t>
      </w:r>
    </w:p>
    <w:p w:rsidR="006F2408" w:rsidRPr="00A92DCA" w:rsidRDefault="006F2408" w:rsidP="006F2408">
      <w:pPr>
        <w:pStyle w:val="ConsPlusNonformat"/>
        <w:widowControl/>
        <w:jc w:val="both"/>
        <w:rPr>
          <w:rFonts w:ascii="Times New Roman" w:hAnsi="Times New Roman" w:cs="Times New Roman"/>
          <w:kern w:val="2"/>
        </w:rPr>
      </w:pPr>
    </w:p>
    <w:p w:rsidR="006F2408" w:rsidRPr="00DD7880" w:rsidRDefault="006F2408" w:rsidP="006F2408">
      <w:pPr>
        <w:pStyle w:val="ConsPlusNormal"/>
        <w:widowControl/>
        <w:jc w:val="right"/>
        <w:outlineLvl w:val="0"/>
        <w:rPr>
          <w:rFonts w:ascii="Times New Roman" w:hAnsi="Times New Roman" w:cs="Times New Roman"/>
          <w:kern w:val="2"/>
          <w:sz w:val="28"/>
          <w:szCs w:val="28"/>
        </w:rPr>
        <w:sectPr w:rsidR="006F2408" w:rsidRPr="00DD7880" w:rsidSect="00DD7880">
          <w:pgSz w:w="16840" w:h="11907" w:orient="landscape" w:code="9"/>
          <w:pgMar w:top="1304" w:right="851" w:bottom="851" w:left="1134" w:header="720" w:footer="720" w:gutter="0"/>
          <w:cols w:space="720"/>
          <w:docGrid w:linePitch="272"/>
        </w:sectPr>
      </w:pPr>
    </w:p>
    <w:p w:rsidR="0013454D" w:rsidRPr="009B5CF9" w:rsidRDefault="0013454D" w:rsidP="0013454D">
      <w:pPr>
        <w:pStyle w:val="ConsPlusNormal"/>
        <w:pageBreakBefore/>
        <w:widowControl/>
        <w:ind w:left="623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9B5CF9">
        <w:rPr>
          <w:rFonts w:ascii="Times New Roman" w:hAnsi="Times New Roman" w:cs="Times New Roman"/>
          <w:kern w:val="2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kern w:val="2"/>
          <w:sz w:val="24"/>
          <w:szCs w:val="24"/>
        </w:rPr>
        <w:t>2</w:t>
      </w:r>
    </w:p>
    <w:p w:rsidR="0013454D" w:rsidRPr="009B5CF9" w:rsidRDefault="0013454D" w:rsidP="0013454D">
      <w:pPr>
        <w:pStyle w:val="ConsPlusNormal"/>
        <w:widowControl/>
        <w:ind w:left="6237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9B5CF9">
        <w:rPr>
          <w:rFonts w:ascii="Times New Roman" w:hAnsi="Times New Roman" w:cs="Times New Roman"/>
          <w:kern w:val="2"/>
          <w:sz w:val="24"/>
          <w:szCs w:val="24"/>
        </w:rPr>
        <w:t>к постановлению</w:t>
      </w:r>
    </w:p>
    <w:p w:rsidR="0013454D" w:rsidRPr="009B5CF9" w:rsidRDefault="0013454D" w:rsidP="0013454D">
      <w:pPr>
        <w:pStyle w:val="ConsPlusNormal"/>
        <w:widowControl/>
        <w:ind w:left="5103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9B5CF9">
        <w:rPr>
          <w:rFonts w:ascii="Times New Roman" w:hAnsi="Times New Roman" w:cs="Times New Roman"/>
          <w:kern w:val="2"/>
          <w:sz w:val="24"/>
          <w:szCs w:val="24"/>
        </w:rPr>
        <w:t>Администрации поселка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З</w:t>
      </w:r>
      <w:r w:rsidRPr="009B5CF9">
        <w:rPr>
          <w:rFonts w:ascii="Times New Roman" w:hAnsi="Times New Roman" w:cs="Times New Roman"/>
          <w:kern w:val="2"/>
          <w:sz w:val="24"/>
          <w:szCs w:val="24"/>
        </w:rPr>
        <w:t>олотухино</w:t>
      </w:r>
    </w:p>
    <w:p w:rsidR="0013454D" w:rsidRPr="009B5CF9" w:rsidRDefault="0013454D" w:rsidP="0013454D">
      <w:pPr>
        <w:ind w:left="6237"/>
        <w:jc w:val="right"/>
        <w:rPr>
          <w:kern w:val="2"/>
        </w:rPr>
      </w:pPr>
      <w:r w:rsidRPr="009B5CF9">
        <w:t>от 25.10.2017 № 251</w:t>
      </w:r>
    </w:p>
    <w:p w:rsidR="006F2408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Title"/>
        <w:widowControl/>
        <w:jc w:val="center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СОСТАВ</w:t>
      </w:r>
    </w:p>
    <w:p w:rsidR="006F2408" w:rsidRPr="00DD7880" w:rsidRDefault="006F2408" w:rsidP="006F2408">
      <w:pPr>
        <w:pStyle w:val="ConsPlusTitle"/>
        <w:widowControl/>
        <w:jc w:val="center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межведомственной комиссии по признанию 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помещения жилым помещением, жилого помещения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пригодным (непригодным) для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проживания граждан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и 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br/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многоквартирного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дома аварийным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</w:t>
      </w:r>
      <w:r w:rsidRPr="00DD7880">
        <w:rPr>
          <w:rFonts w:ascii="Times New Roman" w:hAnsi="Times New Roman" w:cs="Times New Roman"/>
          <w:b w:val="0"/>
          <w:kern w:val="2"/>
          <w:sz w:val="28"/>
          <w:szCs w:val="28"/>
        </w:rPr>
        <w:t>и подлежащим сносу или реконструкции</w:t>
      </w:r>
    </w:p>
    <w:p w:rsidR="006F2408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85"/>
        <w:gridCol w:w="444"/>
        <w:gridCol w:w="5723"/>
      </w:tblGrid>
      <w:tr w:rsidR="006F2408" w:rsidRPr="00DD7880" w:rsidTr="00EE0DE7">
        <w:trPr>
          <w:cantSplit/>
        </w:trPr>
        <w:tc>
          <w:tcPr>
            <w:tcW w:w="3085" w:type="dxa"/>
          </w:tcPr>
          <w:p w:rsidR="006F2408" w:rsidRPr="00DD7880" w:rsidRDefault="00EE0DE7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Авдеев Андрей Александрович</w:t>
            </w:r>
          </w:p>
        </w:tc>
        <w:tc>
          <w:tcPr>
            <w:tcW w:w="444" w:type="dxa"/>
          </w:tcPr>
          <w:p w:rsidR="006F2408" w:rsidRPr="00DD7880" w:rsidRDefault="006F2408" w:rsidP="001320B7">
            <w:pPr>
              <w:pStyle w:val="ConsPlusNormal"/>
              <w:widowControl/>
              <w:tabs>
                <w:tab w:val="left" w:pos="96"/>
              </w:tabs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–</w:t>
            </w:r>
          </w:p>
        </w:tc>
        <w:tc>
          <w:tcPr>
            <w:tcW w:w="5723" w:type="dxa"/>
          </w:tcPr>
          <w:p w:rsidR="006F2408" w:rsidRPr="00DD7880" w:rsidRDefault="006F2408" w:rsidP="00EE0DE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заместитель </w:t>
            </w:r>
            <w:r w:rsid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>Главы поселка Золотухино</w:t>
            </w: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, председатель межведомственной комиссии</w:t>
            </w:r>
          </w:p>
        </w:tc>
      </w:tr>
      <w:tr w:rsidR="006F2408" w:rsidRPr="00DD7880" w:rsidTr="00EE0DE7">
        <w:trPr>
          <w:cantSplit/>
        </w:trPr>
        <w:tc>
          <w:tcPr>
            <w:tcW w:w="3085" w:type="dxa"/>
          </w:tcPr>
          <w:p w:rsidR="006F2408" w:rsidRPr="00DD7880" w:rsidRDefault="00EE0DE7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Сазонов Александр Владимирович</w:t>
            </w:r>
          </w:p>
        </w:tc>
        <w:tc>
          <w:tcPr>
            <w:tcW w:w="444" w:type="dxa"/>
          </w:tcPr>
          <w:p w:rsidR="006F2408" w:rsidRPr="00DD7880" w:rsidRDefault="006F2408" w:rsidP="001320B7">
            <w:pPr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5723" w:type="dxa"/>
          </w:tcPr>
          <w:p w:rsidR="006F2408" w:rsidRPr="00DD7880" w:rsidRDefault="00EE0DE7" w:rsidP="001320B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начальник общего отдела Администрации поселка Золотухино</w:t>
            </w:r>
            <w:r w:rsidR="006F2408"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, заместитель председателя межведомственной комиссии</w:t>
            </w:r>
          </w:p>
        </w:tc>
      </w:tr>
      <w:tr w:rsidR="006F2408" w:rsidRPr="00DD7880" w:rsidTr="00EE0DE7">
        <w:trPr>
          <w:cantSplit/>
        </w:trPr>
        <w:tc>
          <w:tcPr>
            <w:tcW w:w="3085" w:type="dxa"/>
          </w:tcPr>
          <w:p w:rsidR="00EE0DE7" w:rsidRPr="00DD7880" w:rsidRDefault="00EE0DE7" w:rsidP="00EE0DE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Силенина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Наталья Владимировна</w:t>
            </w:r>
            <w:r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</w:t>
            </w:r>
          </w:p>
          <w:p w:rsidR="006F2408" w:rsidRPr="00DD7880" w:rsidRDefault="006F2408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444" w:type="dxa"/>
          </w:tcPr>
          <w:p w:rsidR="006F2408" w:rsidRPr="00DD7880" w:rsidRDefault="006F2408" w:rsidP="001320B7">
            <w:pPr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5723" w:type="dxa"/>
          </w:tcPr>
          <w:p w:rsidR="006F2408" w:rsidRPr="00DD7880" w:rsidRDefault="00EE0DE7" w:rsidP="001320B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главный специалист – эксперт Администрации поселка Золотухино</w:t>
            </w:r>
            <w:r w:rsidR="006F2408"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>, секретарь межведомственной комиссии</w:t>
            </w:r>
          </w:p>
        </w:tc>
      </w:tr>
      <w:tr w:rsidR="006F2408" w:rsidRPr="00DD7880" w:rsidTr="00EE0DE7">
        <w:trPr>
          <w:cantSplit/>
        </w:trPr>
        <w:tc>
          <w:tcPr>
            <w:tcW w:w="3085" w:type="dxa"/>
          </w:tcPr>
          <w:p w:rsidR="006F2408" w:rsidRPr="00DD7880" w:rsidRDefault="00EE0DE7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Атаманова Галина Михайловна</w:t>
            </w:r>
          </w:p>
        </w:tc>
        <w:tc>
          <w:tcPr>
            <w:tcW w:w="444" w:type="dxa"/>
          </w:tcPr>
          <w:p w:rsidR="006F2408" w:rsidRPr="00DD7880" w:rsidRDefault="006F2408" w:rsidP="001320B7">
            <w:pPr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5723" w:type="dxa"/>
          </w:tcPr>
          <w:p w:rsidR="006F2408" w:rsidRPr="00DD7880" w:rsidRDefault="008D22C4" w:rsidP="00EE0DE7">
            <w:pPr>
              <w:pStyle w:val="ConsPlusNormal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н</w:t>
            </w:r>
            <w:r w:rsidR="00EE0DE7" w:rsidRP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>ачальник Золотухинского</w:t>
            </w:r>
            <w:r w:rsid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</w:t>
            </w:r>
            <w:r w:rsidR="00EE0DE7" w:rsidRP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>Отделения Курского филиала ФГУП «</w:t>
            </w:r>
            <w:proofErr w:type="spellStart"/>
            <w:r w:rsidR="00EE0DE7" w:rsidRP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>Ростехинвентаризация</w:t>
            </w:r>
            <w:proofErr w:type="spellEnd"/>
            <w:r w:rsidR="00EE0DE7" w:rsidRP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>»</w:t>
            </w:r>
            <w:r w:rsid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</w:t>
            </w:r>
            <w:r w:rsidR="00EE0DE7" w:rsidRP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>Федеральное БТИ</w:t>
            </w:r>
            <w:r w:rsid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(по согласованию)</w:t>
            </w:r>
          </w:p>
        </w:tc>
      </w:tr>
      <w:tr w:rsidR="006F2408" w:rsidRPr="00DD7880" w:rsidTr="00EE0DE7">
        <w:trPr>
          <w:cantSplit/>
        </w:trPr>
        <w:tc>
          <w:tcPr>
            <w:tcW w:w="3085" w:type="dxa"/>
          </w:tcPr>
          <w:p w:rsidR="006F2408" w:rsidRPr="00DD7880" w:rsidRDefault="00EE0DE7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Толстошеев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444" w:type="dxa"/>
          </w:tcPr>
          <w:p w:rsidR="006F2408" w:rsidRPr="00DD7880" w:rsidRDefault="006F2408" w:rsidP="001320B7">
            <w:pPr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5723" w:type="dxa"/>
          </w:tcPr>
          <w:p w:rsidR="006F2408" w:rsidRPr="00DD7880" w:rsidRDefault="00EE0DE7" w:rsidP="001320B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>главный специалист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</w:t>
            </w:r>
            <w:r w:rsidRPr="00EE0DE7">
              <w:rPr>
                <w:rFonts w:ascii="Times New Roman" w:hAnsi="Times New Roman" w:cs="Times New Roman"/>
                <w:kern w:val="2"/>
                <w:sz w:val="28"/>
                <w:szCs w:val="28"/>
              </w:rPr>
              <w:t>- эксперт  отдела промышленности, строительства, архитектуры, транспорта, связи и ЖКХ  администрации Золотухинского района</w:t>
            </w:r>
            <w:r w:rsidR="006F2408"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(по согласованию)</w:t>
            </w:r>
          </w:p>
        </w:tc>
      </w:tr>
      <w:tr w:rsidR="006F2408" w:rsidRPr="00DD7880" w:rsidTr="00EE0DE7">
        <w:trPr>
          <w:cantSplit/>
        </w:trPr>
        <w:tc>
          <w:tcPr>
            <w:tcW w:w="3085" w:type="dxa"/>
            <w:shd w:val="clear" w:color="auto" w:fill="auto"/>
          </w:tcPr>
          <w:p w:rsidR="006F2408" w:rsidRPr="00DD7880" w:rsidRDefault="008D22C4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Самойлова Лидия Семеновна</w:t>
            </w:r>
          </w:p>
        </w:tc>
        <w:tc>
          <w:tcPr>
            <w:tcW w:w="444" w:type="dxa"/>
          </w:tcPr>
          <w:p w:rsidR="006F2408" w:rsidRPr="00DD7880" w:rsidRDefault="006F2408" w:rsidP="001320B7">
            <w:pPr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5723" w:type="dxa"/>
          </w:tcPr>
          <w:p w:rsidR="006F2408" w:rsidRDefault="008D22C4" w:rsidP="001320B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8D22C4">
              <w:rPr>
                <w:rFonts w:ascii="Times New Roman" w:hAnsi="Times New Roman" w:cs="Times New Roman"/>
                <w:kern w:val="2"/>
                <w:sz w:val="28"/>
                <w:szCs w:val="28"/>
              </w:rPr>
              <w:t>генеральный директор ООО «Коммунальный» (по согласованию)</w:t>
            </w:r>
          </w:p>
          <w:p w:rsidR="008D22C4" w:rsidRPr="00DD7880" w:rsidRDefault="008D22C4" w:rsidP="001320B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</w:tr>
      <w:tr w:rsidR="006F2408" w:rsidRPr="00DD7880" w:rsidTr="00EE0DE7">
        <w:trPr>
          <w:cantSplit/>
        </w:trPr>
        <w:tc>
          <w:tcPr>
            <w:tcW w:w="3085" w:type="dxa"/>
            <w:shd w:val="clear" w:color="auto" w:fill="auto"/>
          </w:tcPr>
          <w:p w:rsidR="006F2408" w:rsidRPr="00DD7880" w:rsidRDefault="008D22C4" w:rsidP="001320B7">
            <w:pPr>
              <w:pStyle w:val="ConsPlusNorma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Сергеева Лидия Павловна</w:t>
            </w:r>
          </w:p>
        </w:tc>
        <w:tc>
          <w:tcPr>
            <w:tcW w:w="444" w:type="dxa"/>
          </w:tcPr>
          <w:p w:rsidR="006F2408" w:rsidRPr="00DD7880" w:rsidRDefault="006F2408" w:rsidP="001320B7">
            <w:pPr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5723" w:type="dxa"/>
          </w:tcPr>
          <w:p w:rsidR="006F2408" w:rsidRPr="00DD7880" w:rsidRDefault="008D22C4" w:rsidP="008D22C4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начальник МКУ «Хозяйственное обеспечение Администрации поселка Золотухино, депутат Собрания поселка Золотухино </w:t>
            </w:r>
            <w:r w:rsidR="006F2408" w:rsidRPr="00DD788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</w:t>
            </w:r>
          </w:p>
        </w:tc>
      </w:tr>
    </w:tbl>
    <w:p w:rsidR="006F2408" w:rsidRPr="00DD7880" w:rsidRDefault="006F2408" w:rsidP="006F2408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Pr="00DD7880" w:rsidRDefault="006F2408" w:rsidP="006F2408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6F2408" w:rsidRDefault="006F2408" w:rsidP="006355B2">
      <w:pPr>
        <w:tabs>
          <w:tab w:val="left" w:pos="3918"/>
        </w:tabs>
        <w:jc w:val="right"/>
      </w:pPr>
    </w:p>
    <w:sectPr w:rsidR="006F2408" w:rsidSect="006F2408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629" w:rsidRDefault="00B50629" w:rsidP="009B5CF9">
      <w:r>
        <w:separator/>
      </w:r>
    </w:p>
  </w:endnote>
  <w:endnote w:type="continuationSeparator" w:id="0">
    <w:p w:rsidR="00B50629" w:rsidRDefault="00B50629" w:rsidP="009B5C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55A" w:rsidRDefault="00F76B52" w:rsidP="00D00358">
    <w:pPr>
      <w:pStyle w:val="ab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357276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2355A" w:rsidRDefault="00B50629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55A" w:rsidRDefault="00B50629" w:rsidP="00D00358">
    <w:pPr>
      <w:pStyle w:val="ab"/>
      <w:framePr w:wrap="around" w:vAnchor="text" w:hAnchor="margin" w:xAlign="right" w:y="1"/>
      <w:rPr>
        <w:rStyle w:val="af"/>
      </w:rPr>
    </w:pPr>
  </w:p>
  <w:p w:rsidR="0042355A" w:rsidRPr="00B31CAC" w:rsidRDefault="00B50629" w:rsidP="005C5FF3">
    <w:pPr>
      <w:pStyle w:val="ab"/>
      <w:ind w:right="360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629" w:rsidRDefault="00B50629" w:rsidP="009B5CF9">
      <w:r>
        <w:separator/>
      </w:r>
    </w:p>
  </w:footnote>
  <w:footnote w:type="continuationSeparator" w:id="0">
    <w:p w:rsidR="00B50629" w:rsidRDefault="00B50629" w:rsidP="009B5C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1352C"/>
    <w:multiLevelType w:val="hybridMultilevel"/>
    <w:tmpl w:val="99AE27D8"/>
    <w:lvl w:ilvl="0" w:tplc="864C8B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E74E17"/>
    <w:multiLevelType w:val="multilevel"/>
    <w:tmpl w:val="012420D0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52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9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6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53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30D516EA"/>
    <w:multiLevelType w:val="hybridMultilevel"/>
    <w:tmpl w:val="A146614C"/>
    <w:lvl w:ilvl="0" w:tplc="CB4837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68611D2"/>
    <w:multiLevelType w:val="hybridMultilevel"/>
    <w:tmpl w:val="00D8C57E"/>
    <w:lvl w:ilvl="0" w:tplc="8CD2D250">
      <w:start w:val="1"/>
      <w:numFmt w:val="decimal"/>
      <w:lvlText w:val="%1."/>
      <w:lvlJc w:val="left"/>
      <w:pPr>
        <w:ind w:left="16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>
    <w:nsid w:val="618327C8"/>
    <w:multiLevelType w:val="hybridMultilevel"/>
    <w:tmpl w:val="0F3A6266"/>
    <w:lvl w:ilvl="0" w:tplc="A096440C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87F176A"/>
    <w:multiLevelType w:val="hybridMultilevel"/>
    <w:tmpl w:val="95F0A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55B2"/>
    <w:rsid w:val="001325E4"/>
    <w:rsid w:val="0013454D"/>
    <w:rsid w:val="00213F5A"/>
    <w:rsid w:val="00357276"/>
    <w:rsid w:val="004969FC"/>
    <w:rsid w:val="004B3E37"/>
    <w:rsid w:val="004D2C53"/>
    <w:rsid w:val="004D6157"/>
    <w:rsid w:val="004E17FD"/>
    <w:rsid w:val="004F57E5"/>
    <w:rsid w:val="00533270"/>
    <w:rsid w:val="006355B2"/>
    <w:rsid w:val="006F2408"/>
    <w:rsid w:val="006F3A99"/>
    <w:rsid w:val="007963D8"/>
    <w:rsid w:val="008D22C4"/>
    <w:rsid w:val="009045AC"/>
    <w:rsid w:val="00942AB4"/>
    <w:rsid w:val="00944621"/>
    <w:rsid w:val="009740BA"/>
    <w:rsid w:val="009B5CF9"/>
    <w:rsid w:val="009D2335"/>
    <w:rsid w:val="00A92DCA"/>
    <w:rsid w:val="00AC0EA8"/>
    <w:rsid w:val="00AF1BEF"/>
    <w:rsid w:val="00B40960"/>
    <w:rsid w:val="00B50629"/>
    <w:rsid w:val="00B77AC7"/>
    <w:rsid w:val="00C854E3"/>
    <w:rsid w:val="00CC7839"/>
    <w:rsid w:val="00EA2D9E"/>
    <w:rsid w:val="00EB3EA6"/>
    <w:rsid w:val="00EE0DE7"/>
    <w:rsid w:val="00F7460C"/>
    <w:rsid w:val="00F74C73"/>
    <w:rsid w:val="00F76B52"/>
    <w:rsid w:val="00FD5E46"/>
    <w:rsid w:val="00FE499D"/>
    <w:rsid w:val="00FF1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C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F2408"/>
    <w:pPr>
      <w:keepNext/>
      <w:suppressAutoHyphens w:val="0"/>
      <w:spacing w:line="220" w:lineRule="exact"/>
      <w:jc w:val="center"/>
      <w:outlineLvl w:val="0"/>
    </w:pPr>
    <w:rPr>
      <w:rFonts w:ascii="AG Souvenir" w:hAnsi="AG Souvenir"/>
      <w:b/>
      <w:spacing w:val="3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F74C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F74C73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rsid w:val="00F7460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F7460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F7460C"/>
  </w:style>
  <w:style w:type="paragraph" w:styleId="3">
    <w:name w:val="Body Text 3"/>
    <w:basedOn w:val="a"/>
    <w:link w:val="30"/>
    <w:rsid w:val="00213F5A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213F5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Normal (Web)"/>
    <w:basedOn w:val="a"/>
    <w:rsid w:val="009045A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4F57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F2408"/>
    <w:rPr>
      <w:rFonts w:ascii="AG Souvenir" w:eastAsia="Times New Roman" w:hAnsi="AG Souvenir" w:cs="Times New Roman"/>
      <w:b/>
      <w:spacing w:val="38"/>
      <w:sz w:val="28"/>
      <w:szCs w:val="20"/>
      <w:lang w:eastAsia="ru-RU"/>
    </w:rPr>
  </w:style>
  <w:style w:type="paragraph" w:styleId="a7">
    <w:name w:val="Body Text"/>
    <w:basedOn w:val="a"/>
    <w:link w:val="a8"/>
    <w:rsid w:val="006F2408"/>
    <w:pPr>
      <w:suppressAutoHyphens w:val="0"/>
    </w:pPr>
    <w:rPr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6F240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rsid w:val="006F2408"/>
    <w:pPr>
      <w:suppressAutoHyphens w:val="0"/>
      <w:ind w:firstLine="709"/>
      <w:jc w:val="both"/>
    </w:pPr>
    <w:rPr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F240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6F2408"/>
    <w:pPr>
      <w:suppressAutoHyphens w:val="0"/>
      <w:jc w:val="center"/>
    </w:pPr>
    <w:rPr>
      <w:sz w:val="28"/>
      <w:szCs w:val="20"/>
      <w:lang w:eastAsia="ru-RU"/>
    </w:rPr>
  </w:style>
  <w:style w:type="paragraph" w:styleId="ab">
    <w:name w:val="footer"/>
    <w:basedOn w:val="a"/>
    <w:link w:val="ac"/>
    <w:rsid w:val="006F2408"/>
    <w:pPr>
      <w:tabs>
        <w:tab w:val="center" w:pos="4153"/>
        <w:tab w:val="right" w:pos="8306"/>
      </w:tabs>
      <w:suppressAutoHyphens w:val="0"/>
    </w:pPr>
    <w:rPr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rsid w:val="006F24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rsid w:val="006F2408"/>
    <w:pPr>
      <w:tabs>
        <w:tab w:val="center" w:pos="4153"/>
        <w:tab w:val="right" w:pos="8306"/>
      </w:tabs>
      <w:suppressAutoHyphens w:val="0"/>
    </w:pPr>
    <w:rPr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rsid w:val="006F240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page number"/>
    <w:basedOn w:val="a0"/>
    <w:rsid w:val="006F2408"/>
  </w:style>
  <w:style w:type="paragraph" w:customStyle="1" w:styleId="ConsPlusNonformat">
    <w:name w:val="ConsPlusNonformat"/>
    <w:rsid w:val="006F240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24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F24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7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14</Pages>
  <Words>3702</Words>
  <Characters>21103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14</cp:revision>
  <cp:lastPrinted>2017-10-26T11:12:00Z</cp:lastPrinted>
  <dcterms:created xsi:type="dcterms:W3CDTF">2017-10-25T07:17:00Z</dcterms:created>
  <dcterms:modified xsi:type="dcterms:W3CDTF">2017-10-30T05:41:00Z</dcterms:modified>
</cp:coreProperties>
</file>