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4A" w:rsidRPr="00553E60" w:rsidRDefault="0033794A" w:rsidP="0033794A">
      <w:pPr>
        <w:spacing w:line="0" w:lineRule="atLeast"/>
        <w:ind w:left="1080"/>
        <w:rPr>
          <w:rFonts w:ascii="Times New Roman" w:eastAsia="Times New Roman" w:hAnsi="Times New Roman"/>
          <w:b/>
          <w:sz w:val="25"/>
          <w:szCs w:val="25"/>
        </w:rPr>
      </w:pPr>
      <w:r w:rsidRPr="00553E60">
        <w:rPr>
          <w:rFonts w:ascii="Times New Roman" w:eastAsia="Times New Roman" w:hAnsi="Times New Roman"/>
          <w:b/>
          <w:sz w:val="25"/>
          <w:szCs w:val="25"/>
        </w:rPr>
        <w:t>Информация о проведении общероссийского дня приема граждан</w:t>
      </w:r>
    </w:p>
    <w:p w:rsidR="0033794A" w:rsidRPr="00553E60" w:rsidRDefault="0033794A" w:rsidP="0033794A">
      <w:pPr>
        <w:spacing w:line="59" w:lineRule="exact"/>
        <w:rPr>
          <w:rFonts w:ascii="Times New Roman" w:eastAsia="Times New Roman" w:hAnsi="Times New Roman"/>
          <w:sz w:val="25"/>
          <w:szCs w:val="25"/>
        </w:rPr>
      </w:pPr>
    </w:p>
    <w:p w:rsidR="0033794A" w:rsidRPr="00553E60" w:rsidRDefault="0033794A" w:rsidP="0033794A">
      <w:pPr>
        <w:spacing w:line="0" w:lineRule="atLeast"/>
        <w:ind w:left="3460"/>
        <w:rPr>
          <w:rFonts w:ascii="Times New Roman" w:eastAsia="Times New Roman" w:hAnsi="Times New Roman"/>
          <w:b/>
          <w:sz w:val="25"/>
          <w:szCs w:val="25"/>
        </w:rPr>
      </w:pPr>
      <w:r w:rsidRPr="00553E60">
        <w:rPr>
          <w:rFonts w:ascii="Times New Roman" w:eastAsia="Times New Roman" w:hAnsi="Times New Roman"/>
          <w:b/>
          <w:sz w:val="25"/>
          <w:szCs w:val="25"/>
        </w:rPr>
        <w:t>12 декабря 2019 года</w:t>
      </w:r>
    </w:p>
    <w:p w:rsidR="0033794A" w:rsidRPr="00553E60" w:rsidRDefault="0033794A" w:rsidP="0033794A">
      <w:pPr>
        <w:spacing w:line="369" w:lineRule="exact"/>
        <w:rPr>
          <w:rFonts w:ascii="Times New Roman" w:eastAsia="Times New Roman" w:hAnsi="Times New Roman"/>
          <w:sz w:val="25"/>
          <w:szCs w:val="25"/>
        </w:rPr>
      </w:pPr>
    </w:p>
    <w:p w:rsidR="0033794A" w:rsidRPr="00553E60" w:rsidRDefault="0033794A" w:rsidP="0033794A">
      <w:pPr>
        <w:numPr>
          <w:ilvl w:val="1"/>
          <w:numId w:val="1"/>
        </w:numPr>
        <w:tabs>
          <w:tab w:val="left" w:pos="903"/>
        </w:tabs>
        <w:spacing w:line="268" w:lineRule="auto"/>
        <w:ind w:right="40" w:firstLine="614"/>
        <w:jc w:val="both"/>
        <w:rPr>
          <w:rFonts w:ascii="Times New Roman" w:eastAsia="Times New Roman" w:hAnsi="Times New Roman"/>
          <w:sz w:val="25"/>
          <w:szCs w:val="25"/>
        </w:rPr>
      </w:pPr>
      <w:r w:rsidRPr="00553E60">
        <w:rPr>
          <w:rFonts w:ascii="Times New Roman" w:eastAsia="Times New Roman" w:hAnsi="Times New Roman"/>
          <w:sz w:val="25"/>
          <w:szCs w:val="25"/>
        </w:rPr>
        <w:t>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</w:t>
      </w:r>
      <w:bookmarkStart w:id="0" w:name="_GoBack"/>
      <w:bookmarkEnd w:id="0"/>
      <w:r w:rsidRPr="00553E60">
        <w:rPr>
          <w:rFonts w:ascii="Times New Roman" w:eastAsia="Times New Roman" w:hAnsi="Times New Roman"/>
          <w:sz w:val="25"/>
          <w:szCs w:val="25"/>
        </w:rPr>
        <w:t>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33794A" w:rsidRPr="00553E60" w:rsidRDefault="0033794A" w:rsidP="0033794A">
      <w:pPr>
        <w:spacing w:line="6" w:lineRule="exact"/>
        <w:rPr>
          <w:rFonts w:ascii="Times New Roman" w:eastAsia="Times New Roman" w:hAnsi="Times New Roman"/>
          <w:sz w:val="25"/>
          <w:szCs w:val="25"/>
        </w:rPr>
      </w:pPr>
    </w:p>
    <w:p w:rsidR="0033794A" w:rsidRPr="00553E60" w:rsidRDefault="0033794A" w:rsidP="0033794A">
      <w:pPr>
        <w:spacing w:line="269" w:lineRule="auto"/>
        <w:ind w:right="20" w:firstLine="624"/>
        <w:jc w:val="both"/>
        <w:rPr>
          <w:rFonts w:ascii="Times New Roman" w:eastAsia="Times New Roman" w:hAnsi="Times New Roman"/>
          <w:sz w:val="25"/>
          <w:szCs w:val="25"/>
        </w:rPr>
      </w:pPr>
      <w:r w:rsidRPr="00553E60">
        <w:rPr>
          <w:rFonts w:ascii="Times New Roman" w:eastAsia="Times New Roman" w:hAnsi="Times New Roman"/>
          <w:sz w:val="25"/>
          <w:szCs w:val="25"/>
        </w:rPr>
        <w:t xml:space="preserve">С 12 часов 00 минут до 20 часов 00 минут по местному времени проводят личный прием заявителей, </w:t>
      </w:r>
      <w:r w:rsidRPr="00553E60">
        <w:rPr>
          <w:rFonts w:ascii="Times New Roman" w:eastAsia="Times New Roman" w:hAnsi="Times New Roman"/>
          <w:sz w:val="25"/>
          <w:szCs w:val="25"/>
        </w:rPr>
        <w:t>пришедших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</w:t>
      </w:r>
      <w:proofErr w:type="spellStart"/>
      <w:r w:rsidRPr="00553E60">
        <w:rPr>
          <w:rFonts w:ascii="Times New Roman" w:eastAsia="Times New Roman" w:hAnsi="Times New Roman"/>
          <w:sz w:val="25"/>
          <w:szCs w:val="25"/>
        </w:rPr>
        <w:t>аудиосвязи</w:t>
      </w:r>
      <w:proofErr w:type="spellEnd"/>
      <w:r w:rsidRPr="00553E60">
        <w:rPr>
          <w:rFonts w:ascii="Times New Roman" w:eastAsia="Times New Roman" w:hAnsi="Times New Roman"/>
          <w:sz w:val="25"/>
          <w:szCs w:val="25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</w:t>
      </w:r>
      <w:r w:rsidRPr="00553E60">
        <w:rPr>
          <w:rFonts w:ascii="Times New Roman" w:eastAsia="Times New Roman" w:hAnsi="Times New Roman"/>
          <w:sz w:val="25"/>
          <w:szCs w:val="25"/>
        </w:rPr>
        <w:t>личность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 (паспорта).</w:t>
      </w:r>
    </w:p>
    <w:p w:rsidR="0033794A" w:rsidRPr="00553E60" w:rsidRDefault="0033794A" w:rsidP="0033794A">
      <w:pPr>
        <w:spacing w:line="5" w:lineRule="exact"/>
        <w:rPr>
          <w:rFonts w:ascii="Times New Roman" w:eastAsia="Times New Roman" w:hAnsi="Times New Roman"/>
          <w:sz w:val="25"/>
          <w:szCs w:val="25"/>
        </w:rPr>
      </w:pPr>
    </w:p>
    <w:p w:rsidR="0033794A" w:rsidRPr="00553E60" w:rsidRDefault="0033794A" w:rsidP="0033794A">
      <w:pPr>
        <w:numPr>
          <w:ilvl w:val="1"/>
          <w:numId w:val="1"/>
        </w:numPr>
        <w:tabs>
          <w:tab w:val="left" w:pos="854"/>
        </w:tabs>
        <w:spacing w:line="280" w:lineRule="auto"/>
        <w:ind w:right="20" w:firstLine="618"/>
        <w:jc w:val="both"/>
        <w:rPr>
          <w:rFonts w:ascii="Times New Roman" w:eastAsia="Times New Roman" w:hAnsi="Times New Roman"/>
          <w:sz w:val="25"/>
          <w:szCs w:val="25"/>
        </w:rPr>
      </w:pPr>
      <w:r w:rsidRPr="00553E60">
        <w:rPr>
          <w:rFonts w:ascii="Times New Roman" w:eastAsia="Times New Roman" w:hAnsi="Times New Roman"/>
          <w:sz w:val="25"/>
          <w:szCs w:val="25"/>
        </w:rPr>
        <w:t xml:space="preserve">случае если уполномоченные лица органов, осуществляющие личный прием заявителей, не обеспечили, с учетом часовых зон, возможности личного обращения заявителей в режиме видео-конференц-связи, видеосвязи, </w:t>
      </w:r>
      <w:proofErr w:type="spellStart"/>
      <w:r w:rsidRPr="00553E60">
        <w:rPr>
          <w:rFonts w:ascii="Times New Roman" w:eastAsia="Times New Roman" w:hAnsi="Times New Roman"/>
          <w:sz w:val="25"/>
          <w:szCs w:val="25"/>
        </w:rPr>
        <w:t>аудиосвязи</w:t>
      </w:r>
      <w:proofErr w:type="spellEnd"/>
      <w:r w:rsidRPr="00553E60">
        <w:rPr>
          <w:rFonts w:ascii="Times New Roman" w:eastAsia="Times New Roman" w:hAnsi="Times New Roman"/>
          <w:sz w:val="25"/>
          <w:szCs w:val="25"/>
        </w:rPr>
        <w:t xml:space="preserve"> или ин</w:t>
      </w:r>
      <w:r w:rsidRPr="00553E60">
        <w:rPr>
          <w:rFonts w:ascii="Times New Roman" w:eastAsia="Times New Roman" w:hAnsi="Times New Roman"/>
          <w:sz w:val="25"/>
          <w:szCs w:val="25"/>
        </w:rPr>
        <w:t>ы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видео­ </w:t>
      </w:r>
      <w:proofErr w:type="spellStart"/>
      <w:r w:rsidRPr="00553E60">
        <w:rPr>
          <w:rFonts w:ascii="Times New Roman" w:eastAsia="Times New Roman" w:hAnsi="Times New Roman"/>
          <w:sz w:val="25"/>
          <w:szCs w:val="25"/>
        </w:rPr>
        <w:t>конференц</w:t>
      </w:r>
      <w:proofErr w:type="spellEnd"/>
      <w:r w:rsidRPr="00553E60">
        <w:rPr>
          <w:rFonts w:ascii="Times New Roman" w:eastAsia="Times New Roman" w:hAnsi="Times New Roman"/>
          <w:sz w:val="25"/>
          <w:szCs w:val="25"/>
        </w:rPr>
        <w:t xml:space="preserve"> </w:t>
      </w:r>
      <w:r w:rsidRPr="00553E60">
        <w:rPr>
          <w:rFonts w:ascii="Times New Roman" w:eastAsia="Times New Roman" w:hAnsi="Times New Roman"/>
          <w:sz w:val="25"/>
          <w:szCs w:val="25"/>
        </w:rPr>
        <w:t>-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 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связи, видеосвязи, </w:t>
      </w:r>
      <w:proofErr w:type="spellStart"/>
      <w:r w:rsidRPr="00553E60">
        <w:rPr>
          <w:rFonts w:ascii="Times New Roman" w:eastAsia="Times New Roman" w:hAnsi="Times New Roman"/>
          <w:sz w:val="25"/>
          <w:szCs w:val="25"/>
        </w:rPr>
        <w:t>аудиосвязи</w:t>
      </w:r>
      <w:proofErr w:type="spellEnd"/>
      <w:r w:rsidRPr="00553E60">
        <w:rPr>
          <w:rFonts w:ascii="Times New Roman" w:eastAsia="Times New Roman" w:hAnsi="Times New Roman"/>
          <w:sz w:val="25"/>
          <w:szCs w:val="25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3794A" w:rsidRPr="00553E60" w:rsidRDefault="0033794A" w:rsidP="0033794A">
      <w:pPr>
        <w:spacing w:line="10" w:lineRule="exact"/>
        <w:rPr>
          <w:rFonts w:ascii="Times New Roman" w:eastAsia="Times New Roman" w:hAnsi="Times New Roman"/>
          <w:sz w:val="25"/>
          <w:szCs w:val="25"/>
        </w:rPr>
      </w:pPr>
    </w:p>
    <w:p w:rsidR="0033794A" w:rsidRPr="00553E60" w:rsidRDefault="0033794A" w:rsidP="0033794A">
      <w:pPr>
        <w:spacing w:line="271" w:lineRule="auto"/>
        <w:ind w:left="20" w:right="20" w:firstLine="610"/>
        <w:jc w:val="both"/>
        <w:rPr>
          <w:rFonts w:ascii="Times New Roman" w:eastAsia="Times New Roman" w:hAnsi="Times New Roman"/>
          <w:sz w:val="25"/>
          <w:szCs w:val="25"/>
        </w:rPr>
      </w:pPr>
      <w:r w:rsidRPr="00553E60">
        <w:rPr>
          <w:rFonts w:ascii="Times New Roman" w:eastAsia="Times New Roman" w:hAnsi="Times New Roman"/>
          <w:sz w:val="25"/>
          <w:szCs w:val="25"/>
        </w:rPr>
        <w:t xml:space="preserve">Прием граждан уполномоченными лицами в </w:t>
      </w:r>
      <w:r w:rsidRPr="00553E60">
        <w:rPr>
          <w:rFonts w:ascii="Times New Roman" w:eastAsia="Times New Roman" w:hAnsi="Times New Roman"/>
          <w:sz w:val="25"/>
          <w:szCs w:val="25"/>
        </w:rPr>
        <w:t>Администрации поселка Золотухино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 может осуществляться по предварительной записи по адресу: </w:t>
      </w:r>
      <w:r w:rsidRPr="00553E60">
        <w:rPr>
          <w:rFonts w:ascii="Times New Roman" w:eastAsia="Times New Roman" w:hAnsi="Times New Roman"/>
          <w:sz w:val="25"/>
          <w:szCs w:val="25"/>
        </w:rPr>
        <w:t>306020, Курская область, Золотухинский район, п. Золотухино, ул. Орджоникидзе, д. 3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 или по телефону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 +7 (47151) 2-15-80, 2-11-06</w:t>
      </w:r>
      <w:r w:rsidRPr="00553E60">
        <w:rPr>
          <w:rFonts w:ascii="Times New Roman" w:eastAsia="Times New Roman" w:hAnsi="Times New Roman"/>
          <w:sz w:val="25"/>
          <w:szCs w:val="25"/>
        </w:rPr>
        <w:t>.</w:t>
      </w:r>
    </w:p>
    <w:p w:rsidR="0033794A" w:rsidRPr="00553E60" w:rsidRDefault="0033794A" w:rsidP="0033794A">
      <w:pPr>
        <w:spacing w:line="1" w:lineRule="exact"/>
        <w:rPr>
          <w:rFonts w:ascii="Times New Roman" w:eastAsia="Times New Roman" w:hAnsi="Times New Roman"/>
          <w:sz w:val="25"/>
          <w:szCs w:val="25"/>
        </w:rPr>
      </w:pPr>
    </w:p>
    <w:p w:rsidR="0033794A" w:rsidRPr="00553E60" w:rsidRDefault="0033794A" w:rsidP="00553E60">
      <w:pPr>
        <w:spacing w:line="277" w:lineRule="auto"/>
        <w:ind w:left="40" w:right="20" w:firstLine="609"/>
        <w:jc w:val="both"/>
        <w:rPr>
          <w:rFonts w:ascii="Times New Roman" w:eastAsia="Times New Roman" w:hAnsi="Times New Roman"/>
          <w:sz w:val="25"/>
          <w:szCs w:val="25"/>
        </w:rPr>
      </w:pPr>
      <w:r w:rsidRPr="00553E60">
        <w:rPr>
          <w:rFonts w:ascii="Times New Roman" w:eastAsia="Times New Roman" w:hAnsi="Times New Roman"/>
          <w:sz w:val="25"/>
          <w:szCs w:val="25"/>
        </w:rPr>
        <w:t xml:space="preserve"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53E60">
        <w:rPr>
          <w:rFonts w:ascii="Times New Roman" w:eastAsia="Times New Roman" w:hAnsi="Times New Roman"/>
          <w:sz w:val="25"/>
          <w:szCs w:val="25"/>
        </w:rPr>
        <w:t>(</w:t>
      </w:r>
      <w:hyperlink r:id="rId5" w:history="1">
        <w:r w:rsidRPr="00553E60">
          <w:rPr>
            <w:rStyle w:val="a3"/>
            <w:rFonts w:ascii="Times New Roman" w:eastAsia="Times New Roman" w:hAnsi="Times New Roman"/>
            <w:sz w:val="25"/>
            <w:szCs w:val="25"/>
          </w:rPr>
          <w:t>http://letters.kremlin.ru/receptions</w:t>
        </w:r>
      </w:hyperlink>
      <w:r w:rsidRPr="00553E60">
        <w:rPr>
          <w:rFonts w:ascii="Times New Roman" w:eastAsia="Times New Roman" w:hAnsi="Times New Roman"/>
          <w:sz w:val="25"/>
          <w:szCs w:val="25"/>
        </w:rPr>
        <w:t xml:space="preserve">), </w:t>
      </w:r>
      <w:r w:rsidRPr="00553E60">
        <w:rPr>
          <w:rFonts w:ascii="Times New Roman" w:eastAsia="Times New Roman" w:hAnsi="Times New Roman"/>
          <w:sz w:val="25"/>
          <w:szCs w:val="25"/>
        </w:rPr>
        <w:t>также на официальном сайте Администрации Курской области в сети Интернет по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 </w:t>
      </w:r>
      <w:r w:rsidRPr="00553E60">
        <w:rPr>
          <w:rFonts w:ascii="Times New Roman" w:eastAsia="Times New Roman" w:hAnsi="Times New Roman"/>
          <w:sz w:val="25"/>
          <w:szCs w:val="25"/>
        </w:rPr>
        <w:t xml:space="preserve">адресу: </w:t>
      </w:r>
      <w:hyperlink r:id="rId6" w:history="1">
        <w:r w:rsidRPr="00553E60">
          <w:rPr>
            <w:rStyle w:val="a3"/>
            <w:rFonts w:ascii="Times New Roman" w:eastAsia="Times New Roman" w:hAnsi="Times New Roman"/>
            <w:sz w:val="25"/>
            <w:szCs w:val="25"/>
          </w:rPr>
          <w:t>http://adm.rkursk.ru</w:t>
        </w:r>
      </w:hyperlink>
      <w:r w:rsidRPr="00553E60">
        <w:rPr>
          <w:rFonts w:ascii="Times New Roman" w:eastAsia="Times New Roman" w:hAnsi="Times New Roman"/>
          <w:sz w:val="25"/>
          <w:szCs w:val="25"/>
        </w:rPr>
        <w:t xml:space="preserve"> </w:t>
      </w:r>
    </w:p>
    <w:sectPr w:rsidR="0033794A" w:rsidRPr="0055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BD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4A"/>
    <w:rsid w:val="0033794A"/>
    <w:rsid w:val="00553E60"/>
    <w:rsid w:val="00E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86D0-6651-4812-B4C9-E1A78DB7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4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rkursk.ru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2019-11-27T04:14:00Z</dcterms:created>
  <dcterms:modified xsi:type="dcterms:W3CDTF">2019-11-27T04:30:00Z</dcterms:modified>
</cp:coreProperties>
</file>